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79D" w:rsidRPr="008A4FD3" w:rsidRDefault="00BD679D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8A4FD3">
        <w:rPr>
          <w:rFonts w:ascii="Arial" w:hAnsi="Arial" w:cs="Arial"/>
          <w:sz w:val="24"/>
          <w:szCs w:val="24"/>
        </w:rPr>
        <w:t>Iktatószám: KGO/</w:t>
      </w:r>
      <w:r w:rsidR="009B702D" w:rsidRPr="008A4FD3">
        <w:rPr>
          <w:rFonts w:ascii="Arial" w:hAnsi="Arial" w:cs="Arial"/>
          <w:sz w:val="24"/>
          <w:szCs w:val="24"/>
        </w:rPr>
        <w:t>51-</w:t>
      </w:r>
      <w:r w:rsidR="008A4FD3" w:rsidRPr="008A4FD3">
        <w:rPr>
          <w:rFonts w:ascii="Arial" w:hAnsi="Arial" w:cs="Arial"/>
          <w:sz w:val="24"/>
          <w:szCs w:val="24"/>
        </w:rPr>
        <w:t>5</w:t>
      </w:r>
      <w:r w:rsidR="00394233" w:rsidRPr="008A4FD3">
        <w:rPr>
          <w:rFonts w:ascii="Arial" w:hAnsi="Arial" w:cs="Arial"/>
          <w:sz w:val="24"/>
          <w:szCs w:val="24"/>
        </w:rPr>
        <w:t>.</w:t>
      </w:r>
      <w:r w:rsidRPr="008A4FD3">
        <w:rPr>
          <w:rFonts w:ascii="Arial" w:hAnsi="Arial" w:cs="Arial"/>
          <w:sz w:val="24"/>
          <w:szCs w:val="24"/>
        </w:rPr>
        <w:t>/201</w:t>
      </w:r>
      <w:r w:rsidR="00394233" w:rsidRPr="008A4FD3">
        <w:rPr>
          <w:rFonts w:ascii="Arial" w:hAnsi="Arial" w:cs="Arial"/>
          <w:sz w:val="24"/>
          <w:szCs w:val="24"/>
        </w:rPr>
        <w:t>7</w:t>
      </w:r>
      <w:r w:rsidRPr="008A4FD3">
        <w:rPr>
          <w:rFonts w:ascii="Arial" w:hAnsi="Arial" w:cs="Arial"/>
          <w:sz w:val="24"/>
          <w:szCs w:val="24"/>
        </w:rPr>
        <w:t>.</w:t>
      </w:r>
      <w:r w:rsidRPr="008A4FD3">
        <w:rPr>
          <w:rFonts w:ascii="Arial" w:hAnsi="Arial" w:cs="Arial"/>
          <w:sz w:val="24"/>
          <w:szCs w:val="24"/>
        </w:rPr>
        <w:tab/>
      </w:r>
    </w:p>
    <w:p w:rsidR="00BD679D" w:rsidRPr="00394233" w:rsidRDefault="00BD679D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BD679D" w:rsidRPr="00394233" w:rsidRDefault="00BD679D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8A4FD3">
        <w:rPr>
          <w:rFonts w:ascii="Arial" w:hAnsi="Arial" w:cs="Arial"/>
          <w:sz w:val="24"/>
          <w:szCs w:val="24"/>
        </w:rPr>
        <w:t xml:space="preserve">Napirend sorszáma: </w:t>
      </w:r>
      <w:r w:rsidRPr="00394233">
        <w:rPr>
          <w:rFonts w:ascii="Arial" w:hAnsi="Arial" w:cs="Arial"/>
          <w:color w:val="FF0000"/>
          <w:sz w:val="24"/>
          <w:szCs w:val="24"/>
        </w:rPr>
        <w:tab/>
      </w:r>
      <w:r w:rsidRPr="00394233">
        <w:rPr>
          <w:rFonts w:ascii="Arial" w:hAnsi="Arial" w:cs="Arial"/>
          <w:color w:val="FF0000"/>
          <w:sz w:val="24"/>
          <w:szCs w:val="24"/>
        </w:rPr>
        <w:tab/>
      </w:r>
      <w:r w:rsidRPr="00394233">
        <w:rPr>
          <w:rFonts w:ascii="Arial" w:hAnsi="Arial" w:cs="Arial"/>
          <w:color w:val="FF0000"/>
          <w:sz w:val="24"/>
          <w:szCs w:val="24"/>
        </w:rPr>
        <w:tab/>
      </w:r>
      <w:r w:rsidRPr="00394233">
        <w:rPr>
          <w:rFonts w:ascii="Arial" w:hAnsi="Arial" w:cs="Arial"/>
          <w:color w:val="FF0000"/>
          <w:sz w:val="24"/>
          <w:szCs w:val="24"/>
        </w:rPr>
        <w:tab/>
      </w:r>
      <w:r w:rsidRPr="00394233">
        <w:rPr>
          <w:rFonts w:ascii="Arial" w:hAnsi="Arial" w:cs="Arial"/>
          <w:color w:val="FF0000"/>
          <w:sz w:val="24"/>
          <w:szCs w:val="24"/>
        </w:rPr>
        <w:tab/>
      </w:r>
      <w:r w:rsidRPr="00394233">
        <w:rPr>
          <w:rFonts w:ascii="Arial" w:hAnsi="Arial" w:cs="Arial"/>
          <w:color w:val="FF0000"/>
          <w:sz w:val="24"/>
          <w:szCs w:val="24"/>
        </w:rPr>
        <w:tab/>
      </w:r>
      <w:r w:rsidRPr="00394233">
        <w:rPr>
          <w:rFonts w:ascii="Arial" w:hAnsi="Arial" w:cs="Arial"/>
          <w:color w:val="FF0000"/>
          <w:sz w:val="24"/>
          <w:szCs w:val="24"/>
        </w:rPr>
        <w:tab/>
      </w:r>
    </w:p>
    <w:p w:rsidR="00BD679D" w:rsidRPr="00394233" w:rsidRDefault="00BD679D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BD679D" w:rsidRPr="00394233" w:rsidRDefault="00BD679D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BD679D" w:rsidRPr="00394233" w:rsidRDefault="00BD679D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bookmarkStart w:id="0" w:name="_GoBack"/>
      <w:bookmarkEnd w:id="0"/>
    </w:p>
    <w:p w:rsidR="00BD679D" w:rsidRPr="00394233" w:rsidRDefault="00BD679D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BD679D" w:rsidRPr="00394233" w:rsidRDefault="00BD679D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BD679D" w:rsidRPr="00394233" w:rsidRDefault="00BD679D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394233">
        <w:rPr>
          <w:rFonts w:ascii="Arial" w:hAnsi="Arial" w:cs="Arial"/>
          <w:b/>
          <w:sz w:val="24"/>
          <w:szCs w:val="24"/>
        </w:rPr>
        <w:t>Előterjesztés</w:t>
      </w:r>
    </w:p>
    <w:p w:rsidR="00BD679D" w:rsidRPr="00394233" w:rsidRDefault="00BD679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679D" w:rsidRPr="00394233" w:rsidRDefault="00BD679D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394233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:rsidR="00BD679D" w:rsidRPr="00394233" w:rsidRDefault="00BD679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94233">
        <w:rPr>
          <w:rFonts w:ascii="Arial" w:hAnsi="Arial" w:cs="Arial"/>
          <w:b/>
          <w:sz w:val="24"/>
          <w:szCs w:val="24"/>
        </w:rPr>
        <w:t>201</w:t>
      </w:r>
      <w:r w:rsidR="00394233" w:rsidRPr="00394233">
        <w:rPr>
          <w:rFonts w:ascii="Arial" w:hAnsi="Arial" w:cs="Arial"/>
          <w:b/>
          <w:sz w:val="24"/>
          <w:szCs w:val="24"/>
        </w:rPr>
        <w:t>7</w:t>
      </w:r>
      <w:r w:rsidRPr="00394233">
        <w:rPr>
          <w:rFonts w:ascii="Arial" w:hAnsi="Arial" w:cs="Arial"/>
          <w:b/>
          <w:sz w:val="24"/>
          <w:szCs w:val="24"/>
        </w:rPr>
        <w:t xml:space="preserve">. </w:t>
      </w:r>
      <w:r w:rsidR="00394233" w:rsidRPr="00394233">
        <w:rPr>
          <w:rFonts w:ascii="Arial" w:hAnsi="Arial" w:cs="Arial"/>
          <w:b/>
          <w:sz w:val="24"/>
          <w:szCs w:val="24"/>
        </w:rPr>
        <w:t>február</w:t>
      </w:r>
      <w:r w:rsidRPr="00394233">
        <w:rPr>
          <w:rFonts w:ascii="Arial" w:hAnsi="Arial" w:cs="Arial"/>
          <w:b/>
          <w:sz w:val="24"/>
          <w:szCs w:val="24"/>
        </w:rPr>
        <w:t xml:space="preserve"> 2</w:t>
      </w:r>
      <w:r w:rsidR="00BC2E53">
        <w:rPr>
          <w:rFonts w:ascii="Arial" w:hAnsi="Arial" w:cs="Arial"/>
          <w:b/>
          <w:sz w:val="24"/>
          <w:szCs w:val="24"/>
        </w:rPr>
        <w:t>3</w:t>
      </w:r>
      <w:r w:rsidRPr="00394233">
        <w:rPr>
          <w:rFonts w:ascii="Arial" w:hAnsi="Arial" w:cs="Arial"/>
          <w:b/>
          <w:sz w:val="24"/>
          <w:szCs w:val="24"/>
        </w:rPr>
        <w:t>-</w:t>
      </w:r>
      <w:r w:rsidR="00394233" w:rsidRPr="00394233">
        <w:rPr>
          <w:rFonts w:ascii="Arial" w:hAnsi="Arial" w:cs="Arial"/>
          <w:b/>
          <w:sz w:val="24"/>
          <w:szCs w:val="24"/>
        </w:rPr>
        <w:t>a</w:t>
      </w:r>
      <w:r w:rsidR="007761DF">
        <w:rPr>
          <w:rFonts w:ascii="Arial" w:hAnsi="Arial" w:cs="Arial"/>
          <w:b/>
          <w:sz w:val="24"/>
          <w:szCs w:val="24"/>
        </w:rPr>
        <w:t>i rendes</w:t>
      </w:r>
      <w:r w:rsidRPr="00394233">
        <w:rPr>
          <w:rFonts w:ascii="Arial" w:hAnsi="Arial" w:cs="Arial"/>
          <w:b/>
          <w:sz w:val="24"/>
          <w:szCs w:val="24"/>
        </w:rPr>
        <w:t xml:space="preserve"> nyilvános ülésére</w:t>
      </w:r>
    </w:p>
    <w:p w:rsidR="00BD679D" w:rsidRPr="00394233" w:rsidRDefault="00BD679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679D" w:rsidRPr="00394233" w:rsidRDefault="00BD679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679D" w:rsidRPr="00394233" w:rsidRDefault="00BD679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679D" w:rsidRPr="00394233" w:rsidRDefault="00BD679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94233">
        <w:rPr>
          <w:rFonts w:ascii="Arial" w:hAnsi="Arial" w:cs="Arial"/>
          <w:b/>
          <w:sz w:val="24"/>
          <w:szCs w:val="24"/>
        </w:rPr>
        <w:t xml:space="preserve">Tárgy: </w:t>
      </w:r>
      <w:r w:rsidRPr="00394233">
        <w:rPr>
          <w:rFonts w:ascii="Arial" w:hAnsi="Arial" w:cs="Arial"/>
          <w:sz w:val="24"/>
          <w:szCs w:val="24"/>
        </w:rPr>
        <w:t>Hévíz Város Önkormányzat 2016. évi költségvetéséről szóló 2/2016. (I. 29.) rendelet módosítása</w:t>
      </w:r>
    </w:p>
    <w:p w:rsidR="00BD679D" w:rsidRPr="00394233" w:rsidRDefault="00BD679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679D" w:rsidRPr="00394233" w:rsidRDefault="00BD679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679D" w:rsidRPr="00394233" w:rsidRDefault="00BD679D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394233">
        <w:rPr>
          <w:rFonts w:ascii="Arial" w:hAnsi="Arial" w:cs="Arial"/>
          <w:b/>
          <w:sz w:val="24"/>
          <w:szCs w:val="24"/>
        </w:rPr>
        <w:t>Az előterjesztő:</w:t>
      </w:r>
      <w:r w:rsidRPr="00394233">
        <w:rPr>
          <w:rFonts w:ascii="Arial" w:hAnsi="Arial" w:cs="Arial"/>
          <w:sz w:val="24"/>
          <w:szCs w:val="24"/>
        </w:rPr>
        <w:t xml:space="preserve"> Papp Gábor polgármester</w:t>
      </w:r>
    </w:p>
    <w:p w:rsidR="00BD679D" w:rsidRPr="00394233" w:rsidRDefault="00BD679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679D" w:rsidRPr="00394233" w:rsidRDefault="00BD679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679D" w:rsidRPr="00394233" w:rsidRDefault="00BD67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394233">
        <w:rPr>
          <w:rFonts w:ascii="Arial" w:hAnsi="Arial" w:cs="Arial"/>
          <w:b/>
          <w:sz w:val="24"/>
          <w:szCs w:val="24"/>
        </w:rPr>
        <w:t xml:space="preserve">Készítette: </w:t>
      </w:r>
      <w:r w:rsidRPr="00394233">
        <w:rPr>
          <w:rFonts w:ascii="Arial" w:hAnsi="Arial" w:cs="Arial"/>
          <w:sz w:val="24"/>
          <w:szCs w:val="24"/>
        </w:rPr>
        <w:t xml:space="preserve">Kondákorné Farkas Erika Közgazdasági Osztály </w:t>
      </w:r>
    </w:p>
    <w:p w:rsidR="00BD679D" w:rsidRPr="00394233" w:rsidRDefault="00BD67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679D" w:rsidRPr="00394233" w:rsidRDefault="00BD67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679D" w:rsidRPr="00394233" w:rsidRDefault="00BD679D" w:rsidP="00C83DB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394233">
        <w:rPr>
          <w:rFonts w:ascii="Arial" w:hAnsi="Arial" w:cs="Arial"/>
          <w:b/>
          <w:sz w:val="24"/>
          <w:szCs w:val="24"/>
        </w:rPr>
        <w:t>Megtárgyalta:</w:t>
      </w:r>
      <w:r w:rsidRPr="00394233">
        <w:rPr>
          <w:rFonts w:ascii="Arial" w:hAnsi="Arial" w:cs="Arial"/>
          <w:sz w:val="24"/>
          <w:szCs w:val="24"/>
        </w:rPr>
        <w:t xml:space="preserve"> Jogi- Ügyrendi, Szociális Bizottság,  </w:t>
      </w:r>
    </w:p>
    <w:p w:rsidR="00BD679D" w:rsidRPr="00394233" w:rsidRDefault="00BD679D" w:rsidP="00BF30D9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394233">
        <w:rPr>
          <w:rFonts w:ascii="Arial" w:hAnsi="Arial" w:cs="Arial"/>
          <w:sz w:val="24"/>
          <w:szCs w:val="24"/>
        </w:rPr>
        <w:t xml:space="preserve">   Oktatási, Kulturális és Sport Bizottság, </w:t>
      </w:r>
    </w:p>
    <w:p w:rsidR="00BD679D" w:rsidRPr="00394233" w:rsidRDefault="00BD679D" w:rsidP="00BF30D9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394233">
        <w:rPr>
          <w:rFonts w:ascii="Arial" w:hAnsi="Arial" w:cs="Arial"/>
          <w:sz w:val="24"/>
          <w:szCs w:val="24"/>
        </w:rPr>
        <w:t xml:space="preserve">   Pénzügyi, Turisztikai és Városfejlesztési Bizottság</w:t>
      </w:r>
    </w:p>
    <w:p w:rsidR="00BD679D" w:rsidRDefault="00BD679D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7761DF" w:rsidRPr="00394233" w:rsidRDefault="007761DF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BD679D" w:rsidRPr="00394233" w:rsidRDefault="00BD679D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394233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394233">
        <w:rPr>
          <w:rFonts w:ascii="Arial" w:hAnsi="Arial" w:cs="Arial"/>
          <w:sz w:val="24"/>
          <w:szCs w:val="24"/>
        </w:rPr>
        <w:t xml:space="preserve"> dr. Tüske Róbert jegyző</w:t>
      </w:r>
    </w:p>
    <w:p w:rsidR="00BD679D" w:rsidRPr="00394233" w:rsidRDefault="00BD67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BD679D" w:rsidRPr="00394233" w:rsidRDefault="00BD67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679D" w:rsidRPr="00394233" w:rsidRDefault="00BD67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679D" w:rsidRPr="00394233" w:rsidRDefault="00BD67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679D" w:rsidRPr="00394233" w:rsidRDefault="00BD679D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D679D" w:rsidRPr="00394233" w:rsidRDefault="00BD679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679D" w:rsidRPr="00394233" w:rsidRDefault="00BD679D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r w:rsidRPr="00394233">
        <w:rPr>
          <w:rFonts w:ascii="Arial" w:hAnsi="Arial" w:cs="Arial"/>
          <w:sz w:val="24"/>
          <w:szCs w:val="24"/>
        </w:rPr>
        <w:t>Papp Gábor</w:t>
      </w:r>
    </w:p>
    <w:p w:rsidR="00BD679D" w:rsidRPr="00394233" w:rsidRDefault="00BD679D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r w:rsidRPr="00394233">
        <w:rPr>
          <w:rFonts w:ascii="Arial" w:hAnsi="Arial" w:cs="Arial"/>
          <w:sz w:val="24"/>
          <w:szCs w:val="24"/>
        </w:rPr>
        <w:t>Polgármester</w:t>
      </w:r>
    </w:p>
    <w:p w:rsidR="00BD679D" w:rsidRPr="00394233" w:rsidRDefault="00BD679D">
      <w:pPr>
        <w:rPr>
          <w:b/>
          <w:sz w:val="24"/>
          <w:szCs w:val="24"/>
        </w:rPr>
      </w:pPr>
    </w:p>
    <w:p w:rsidR="00BD679D" w:rsidRPr="00394233" w:rsidRDefault="00BD679D">
      <w:pPr>
        <w:rPr>
          <w:sz w:val="24"/>
          <w:szCs w:val="24"/>
        </w:rPr>
      </w:pPr>
    </w:p>
    <w:p w:rsidR="00BD679D" w:rsidRPr="00394233" w:rsidRDefault="00BD679D">
      <w:pPr>
        <w:rPr>
          <w:color w:val="FF0000"/>
        </w:rPr>
        <w:sectPr w:rsidR="00BD679D" w:rsidRPr="00394233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BD679D" w:rsidRPr="00394233" w:rsidRDefault="00BD679D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394233">
        <w:rPr>
          <w:rFonts w:ascii="Arial" w:hAnsi="Arial" w:cs="Arial"/>
          <w:b/>
        </w:rPr>
        <w:lastRenderedPageBreak/>
        <w:t>I.</w:t>
      </w:r>
    </w:p>
    <w:p w:rsidR="00BD679D" w:rsidRPr="00394233" w:rsidRDefault="00BD679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394233">
        <w:rPr>
          <w:rFonts w:ascii="Arial" w:hAnsi="Arial" w:cs="Arial"/>
          <w:b/>
        </w:rPr>
        <w:t>BEVEZETŐ</w:t>
      </w:r>
    </w:p>
    <w:p w:rsidR="00BD679D" w:rsidRPr="00394233" w:rsidRDefault="00BD679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BD679D" w:rsidRPr="00394233" w:rsidRDefault="00BD679D">
      <w:pPr>
        <w:pStyle w:val="Szvegtrzs2"/>
        <w:rPr>
          <w:rFonts w:ascii="Arial" w:hAnsi="Arial" w:cs="Arial"/>
          <w:sz w:val="22"/>
          <w:szCs w:val="22"/>
        </w:rPr>
      </w:pPr>
      <w:r w:rsidRPr="00394233">
        <w:rPr>
          <w:rFonts w:ascii="Arial" w:hAnsi="Arial" w:cs="Arial"/>
          <w:sz w:val="22"/>
          <w:szCs w:val="22"/>
        </w:rPr>
        <w:t xml:space="preserve">Az államháztartásról szóló 2011. évi CXCV. törvény (továbbiakban Áht.) 34. § (1) bekezdése alapján a helyi önkormányzat költségvetési rendeletében megjelenő bevételek és kiadások módosításáról, a kiadási előirányzatok közötti átcsoportosításról - (2) és (3) bekezdésben meghatározott kivétellel – a képviselő-testület dönt. </w:t>
      </w:r>
    </w:p>
    <w:p w:rsidR="00BD679D" w:rsidRPr="00394233" w:rsidRDefault="00BD679D">
      <w:pPr>
        <w:pStyle w:val="Szvegtrzs2"/>
        <w:rPr>
          <w:rFonts w:ascii="Arial" w:hAnsi="Arial" w:cs="Arial"/>
          <w:sz w:val="22"/>
          <w:szCs w:val="22"/>
        </w:rPr>
      </w:pPr>
      <w:r w:rsidRPr="00394233">
        <w:rPr>
          <w:rFonts w:ascii="Arial" w:hAnsi="Arial" w:cs="Arial"/>
          <w:sz w:val="22"/>
          <w:szCs w:val="22"/>
        </w:rPr>
        <w:t>A helyi önkormányzat költségvetési rendelete lehetővé teheti a polgármester számára a helyi önkormányzat bevételeinek és kiadásainak módosítását és a kiadási előirányzatok közötti átcsoportosítást.</w:t>
      </w:r>
    </w:p>
    <w:p w:rsidR="00BD679D" w:rsidRPr="00394233" w:rsidRDefault="00BD679D">
      <w:pPr>
        <w:pStyle w:val="Szvegtrzs2"/>
        <w:rPr>
          <w:rFonts w:ascii="Arial" w:hAnsi="Arial" w:cs="Arial"/>
          <w:sz w:val="22"/>
          <w:szCs w:val="22"/>
        </w:rPr>
      </w:pPr>
      <w:r w:rsidRPr="00394233">
        <w:rPr>
          <w:rFonts w:ascii="Arial" w:hAnsi="Arial" w:cs="Arial"/>
          <w:sz w:val="22"/>
          <w:szCs w:val="22"/>
        </w:rPr>
        <w:t>Az Áht. 34. § (4) bekezdés szerint a képviselő-testület a (2) és (3) bekezdés szerinti előirányzat-módosítás, előirányzat-átcsoportosítás átvezetéseként - az első negyedév kivételével – negyedévenként, a döntése szerinti időpontokban, de legkésőbb az éves költségvetési beszámoló elkészítésének határidejéig, december 31-i hatállyal</w:t>
      </w:r>
      <w:r w:rsidR="00BC2E53">
        <w:rPr>
          <w:rFonts w:ascii="Arial" w:hAnsi="Arial" w:cs="Arial"/>
          <w:sz w:val="22"/>
          <w:szCs w:val="22"/>
        </w:rPr>
        <w:t xml:space="preserve"> </w:t>
      </w:r>
      <w:r w:rsidRPr="00394233">
        <w:rPr>
          <w:rFonts w:ascii="Arial" w:hAnsi="Arial" w:cs="Arial"/>
          <w:sz w:val="22"/>
          <w:szCs w:val="22"/>
        </w:rPr>
        <w:t>módosítja költségvetési rendeletét.</w:t>
      </w:r>
    </w:p>
    <w:p w:rsidR="00BD679D" w:rsidRPr="00394233" w:rsidRDefault="00BD679D">
      <w:pPr>
        <w:pStyle w:val="Szvegtrzs2"/>
        <w:rPr>
          <w:rFonts w:ascii="Arial" w:hAnsi="Arial" w:cs="Arial"/>
          <w:sz w:val="22"/>
          <w:szCs w:val="22"/>
        </w:rPr>
      </w:pPr>
      <w:r w:rsidRPr="00394233">
        <w:rPr>
          <w:rFonts w:ascii="Arial" w:hAnsi="Arial" w:cs="Arial"/>
          <w:sz w:val="22"/>
          <w:szCs w:val="22"/>
        </w:rPr>
        <w:t>Ha évközben az Országgyűlés, a helyi önkormányzatot érintő módon a támogatások előirányzatait zárolja, azokat csökkenti, törli, akkor az intézkedés kihirdetését követően haladéktalanul a képviselő-testület elé kell terjeszteni a költségvetési rendelet módosítását.</w:t>
      </w:r>
    </w:p>
    <w:p w:rsidR="00BD679D" w:rsidRPr="00394233" w:rsidRDefault="00BD679D">
      <w:pPr>
        <w:pStyle w:val="Szvegtrzs2"/>
        <w:rPr>
          <w:rFonts w:ascii="Arial" w:hAnsi="Arial" w:cs="Arial"/>
          <w:sz w:val="22"/>
          <w:szCs w:val="22"/>
        </w:rPr>
      </w:pPr>
      <w:r w:rsidRPr="00394233">
        <w:rPr>
          <w:rFonts w:ascii="Arial" w:hAnsi="Arial" w:cs="Arial"/>
          <w:sz w:val="22"/>
          <w:szCs w:val="22"/>
        </w:rPr>
        <w:t xml:space="preserve">A (3) bekezdés szerint a helyi önkormányzati költségvetési szerv bevételi és kiadási előirányzatai – a Kormány rendeletében meghatározott esetben – a helyi önkormányzati költségvetési szerv saját hatáskörében módosíthatóak, kiadási előirányzatok egymás között átcsoportosíthatók. </w:t>
      </w:r>
    </w:p>
    <w:p w:rsidR="00BD679D" w:rsidRPr="00394233" w:rsidRDefault="00BD679D">
      <w:pPr>
        <w:pStyle w:val="Szvegtrzs2"/>
        <w:rPr>
          <w:rFonts w:ascii="Arial" w:hAnsi="Arial" w:cs="Arial"/>
          <w:color w:val="FF0000"/>
          <w:sz w:val="22"/>
          <w:szCs w:val="22"/>
        </w:rPr>
      </w:pPr>
    </w:p>
    <w:p w:rsidR="00BD679D" w:rsidRPr="00C37C96" w:rsidRDefault="00BD679D" w:rsidP="00C03226">
      <w:pPr>
        <w:pStyle w:val="Szvegtrzs"/>
        <w:spacing w:line="240" w:lineRule="auto"/>
        <w:rPr>
          <w:b/>
          <w:color w:val="auto"/>
        </w:rPr>
      </w:pPr>
      <w:r w:rsidRPr="00C37C96">
        <w:rPr>
          <w:color w:val="auto"/>
        </w:rPr>
        <w:t xml:space="preserve">Hévíz Város Önkormányzat 2016. évi költségvetéséről szóló 2/2016. (I. 29.) rendelet módosítása </w:t>
      </w:r>
      <w:r w:rsidRPr="00C37C96">
        <w:rPr>
          <w:color w:val="auto"/>
          <w:lang w:eastAsia="hu-HU"/>
        </w:rPr>
        <w:t xml:space="preserve">– az állami támogatás összegének módosulása, az államháztartáson belülről és kívülről átvett, az </w:t>
      </w:r>
      <w:proofErr w:type="spellStart"/>
      <w:r w:rsidRPr="00C37C96">
        <w:rPr>
          <w:color w:val="auto"/>
          <w:lang w:eastAsia="hu-HU"/>
        </w:rPr>
        <w:t>Áht-n</w:t>
      </w:r>
      <w:proofErr w:type="spellEnd"/>
      <w:r w:rsidRPr="00C37C96">
        <w:rPr>
          <w:color w:val="auto"/>
          <w:lang w:eastAsia="hu-HU"/>
        </w:rPr>
        <w:t xml:space="preserve"> kívülre nyújtott támogatások előirányzott összegének módosulása, a működési </w:t>
      </w:r>
      <w:r w:rsidR="00C37C96" w:rsidRPr="00C37C96">
        <w:rPr>
          <w:color w:val="auto"/>
          <w:lang w:eastAsia="hu-HU"/>
        </w:rPr>
        <w:t xml:space="preserve">és felhalmozási </w:t>
      </w:r>
      <w:r w:rsidRPr="00C37C96">
        <w:rPr>
          <w:color w:val="auto"/>
          <w:lang w:eastAsia="hu-HU"/>
        </w:rPr>
        <w:t xml:space="preserve">bevételek várható összegének korrigálása, a működési </w:t>
      </w:r>
      <w:r w:rsidR="00C37C96" w:rsidRPr="00C37C96">
        <w:rPr>
          <w:color w:val="auto"/>
          <w:lang w:eastAsia="hu-HU"/>
        </w:rPr>
        <w:t>és</w:t>
      </w:r>
      <w:r w:rsidRPr="00C37C96">
        <w:rPr>
          <w:color w:val="auto"/>
          <w:lang w:eastAsia="hu-HU"/>
        </w:rPr>
        <w:t xml:space="preserve"> a felhalmozási kiadási előirányzatok módosítása, valamint a Képviselő-testületi döntések költségvetési rendeleten való átvezetése miatt – vált szükségessé.</w:t>
      </w:r>
    </w:p>
    <w:p w:rsidR="00BD679D" w:rsidRPr="00394233" w:rsidRDefault="00BD679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394233">
        <w:rPr>
          <w:rFonts w:ascii="Arial" w:hAnsi="Arial" w:cs="Arial"/>
          <w:b/>
        </w:rPr>
        <w:t>II.</w:t>
      </w:r>
    </w:p>
    <w:p w:rsidR="00BD679D" w:rsidRPr="00394233" w:rsidRDefault="00BD679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394233">
        <w:rPr>
          <w:rFonts w:ascii="Arial" w:hAnsi="Arial" w:cs="Arial"/>
          <w:b/>
        </w:rPr>
        <w:t>BEVÉTELEK</w:t>
      </w:r>
    </w:p>
    <w:p w:rsidR="00BD679D" w:rsidRPr="00394233" w:rsidRDefault="00BD679D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color w:val="FF0000"/>
          <w:lang w:eastAsia="hu-HU"/>
        </w:rPr>
      </w:pPr>
      <w:r w:rsidRPr="00394233">
        <w:rPr>
          <w:rFonts w:ascii="Arial" w:hAnsi="Arial" w:cs="Arial"/>
          <w:lang w:eastAsia="hu-HU"/>
        </w:rPr>
        <w:t>Az önkormányzat és intézményei bevételi főösszege jelen rendelet módosítás hatására</w:t>
      </w:r>
      <w:r w:rsidR="00C37C96" w:rsidRPr="00C37C96">
        <w:rPr>
          <w:rFonts w:ascii="Arial" w:hAnsi="Arial" w:cs="Arial"/>
          <w:lang w:eastAsia="hu-HU"/>
        </w:rPr>
        <w:t>331.763</w:t>
      </w:r>
      <w:r w:rsidRPr="00C37C96">
        <w:rPr>
          <w:rFonts w:ascii="Arial" w:hAnsi="Arial" w:cs="Arial"/>
          <w:lang w:eastAsia="hu-HU"/>
        </w:rPr>
        <w:t xml:space="preserve"> ezer Ft-tal</w:t>
      </w:r>
      <w:r w:rsidR="001262FE">
        <w:rPr>
          <w:rFonts w:ascii="Arial" w:hAnsi="Arial" w:cs="Arial"/>
          <w:lang w:eastAsia="hu-HU"/>
        </w:rPr>
        <w:t xml:space="preserve"> </w:t>
      </w:r>
      <w:r w:rsidRPr="00394233">
        <w:rPr>
          <w:rFonts w:ascii="Arial" w:hAnsi="Arial" w:cs="Arial"/>
          <w:lang w:eastAsia="hu-HU"/>
        </w:rPr>
        <w:t>változik</w:t>
      </w:r>
      <w:r w:rsidRPr="00394233">
        <w:rPr>
          <w:rFonts w:ascii="Arial" w:hAnsi="Arial" w:cs="Arial"/>
          <w:color w:val="FF0000"/>
          <w:lang w:eastAsia="hu-HU"/>
        </w:rPr>
        <w:t xml:space="preserve">. </w:t>
      </w:r>
    </w:p>
    <w:p w:rsidR="00BD679D" w:rsidRPr="00D02AF0" w:rsidRDefault="00BD679D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i/>
          <w:u w:val="single"/>
          <w:lang w:eastAsia="hu-HU"/>
        </w:rPr>
      </w:pPr>
      <w:r w:rsidRPr="00D02AF0">
        <w:rPr>
          <w:rFonts w:ascii="Arial" w:hAnsi="Arial" w:cs="Arial"/>
          <w:lang w:eastAsia="hu-HU"/>
        </w:rPr>
        <w:t xml:space="preserve">A </w:t>
      </w:r>
      <w:r w:rsidRPr="00D02AF0">
        <w:rPr>
          <w:rFonts w:ascii="Arial" w:hAnsi="Arial" w:cs="Arial"/>
          <w:b/>
          <w:i/>
          <w:u w:val="single"/>
          <w:lang w:eastAsia="hu-HU"/>
        </w:rPr>
        <w:t>működési pénzforgalmi bevételek</w:t>
      </w:r>
      <w:r w:rsidR="001262FE">
        <w:rPr>
          <w:rFonts w:ascii="Arial" w:hAnsi="Arial" w:cs="Arial"/>
          <w:b/>
          <w:i/>
          <w:u w:val="single"/>
          <w:lang w:eastAsia="hu-HU"/>
        </w:rPr>
        <w:t xml:space="preserve"> </w:t>
      </w:r>
      <w:r w:rsidRPr="00D02AF0">
        <w:rPr>
          <w:rFonts w:ascii="Arial" w:hAnsi="Arial" w:cs="Arial"/>
          <w:lang w:eastAsia="hu-HU"/>
        </w:rPr>
        <w:t>előirányzata</w:t>
      </w:r>
      <w:r w:rsidR="00C37C96" w:rsidRPr="00D02AF0">
        <w:rPr>
          <w:rFonts w:ascii="Arial" w:hAnsi="Arial" w:cs="Arial"/>
          <w:lang w:eastAsia="hu-HU"/>
        </w:rPr>
        <w:t xml:space="preserve"> 189.202ezer Ft-tal emelkedik.</w:t>
      </w:r>
    </w:p>
    <w:p w:rsidR="00BD679D" w:rsidRPr="00D02AF0" w:rsidRDefault="00BD679D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lang w:eastAsia="hu-HU"/>
        </w:rPr>
      </w:pPr>
      <w:r w:rsidRPr="00D02AF0">
        <w:rPr>
          <w:rFonts w:ascii="Arial" w:hAnsi="Arial" w:cs="Arial"/>
          <w:lang w:eastAsia="hu-HU"/>
        </w:rPr>
        <w:t xml:space="preserve">Az </w:t>
      </w:r>
      <w:r w:rsidRPr="00D02AF0">
        <w:rPr>
          <w:rFonts w:ascii="Arial" w:hAnsi="Arial" w:cs="Arial"/>
          <w:b/>
          <w:lang w:eastAsia="hu-HU"/>
        </w:rPr>
        <w:t>önkormányzatnál</w:t>
      </w:r>
      <w:r w:rsidR="001262FE">
        <w:rPr>
          <w:rFonts w:ascii="Arial" w:hAnsi="Arial" w:cs="Arial"/>
          <w:b/>
          <w:lang w:eastAsia="hu-HU"/>
        </w:rPr>
        <w:t xml:space="preserve"> </w:t>
      </w:r>
      <w:r w:rsidR="00C37C96" w:rsidRPr="00D02AF0">
        <w:rPr>
          <w:rFonts w:ascii="Arial" w:hAnsi="Arial" w:cs="Arial"/>
          <w:lang w:eastAsia="hu-HU"/>
        </w:rPr>
        <w:t xml:space="preserve">a </w:t>
      </w:r>
      <w:r w:rsidRPr="00D02AF0">
        <w:rPr>
          <w:rFonts w:ascii="Arial" w:hAnsi="Arial" w:cs="Arial"/>
          <w:lang w:eastAsia="hu-HU"/>
        </w:rPr>
        <w:t xml:space="preserve">bevételi előirányzat </w:t>
      </w:r>
      <w:r w:rsidR="00C37C96" w:rsidRPr="00D02AF0">
        <w:rPr>
          <w:rFonts w:ascii="Arial" w:hAnsi="Arial" w:cs="Arial"/>
          <w:lang w:eastAsia="hu-HU"/>
        </w:rPr>
        <w:t>168.956</w:t>
      </w:r>
      <w:r w:rsidRPr="00D02AF0">
        <w:rPr>
          <w:rFonts w:ascii="Arial" w:hAnsi="Arial" w:cs="Arial"/>
          <w:lang w:eastAsia="hu-HU"/>
        </w:rPr>
        <w:t xml:space="preserve"> ezer forinttal </w:t>
      </w:r>
      <w:r w:rsidR="00C37C96" w:rsidRPr="00D02AF0">
        <w:rPr>
          <w:rFonts w:ascii="Arial" w:hAnsi="Arial" w:cs="Arial"/>
          <w:lang w:eastAsia="hu-HU"/>
        </w:rPr>
        <w:t>növekszik.</w:t>
      </w:r>
    </w:p>
    <w:p w:rsidR="00BD679D" w:rsidRPr="00D02AF0" w:rsidRDefault="00D02AF0" w:rsidP="00E751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D02AF0">
        <w:rPr>
          <w:rFonts w:ascii="Arial" w:hAnsi="Arial" w:cs="Arial"/>
          <w:lang w:eastAsia="hu-HU"/>
        </w:rPr>
        <w:t>1.623</w:t>
      </w:r>
      <w:r w:rsidR="00BD679D" w:rsidRPr="00D02AF0">
        <w:rPr>
          <w:rFonts w:ascii="Arial" w:hAnsi="Arial" w:cs="Arial"/>
          <w:lang w:eastAsia="hu-HU"/>
        </w:rPr>
        <w:t xml:space="preserve"> ezer Ft-tal </w:t>
      </w:r>
      <w:r w:rsidRPr="00D02AF0">
        <w:rPr>
          <w:rFonts w:ascii="Arial" w:hAnsi="Arial" w:cs="Arial"/>
          <w:lang w:eastAsia="hu-HU"/>
        </w:rPr>
        <w:t>csökken</w:t>
      </w:r>
      <w:r w:rsidR="00BD679D" w:rsidRPr="00D02AF0">
        <w:rPr>
          <w:rFonts w:ascii="Arial" w:hAnsi="Arial" w:cs="Arial"/>
          <w:lang w:eastAsia="hu-HU"/>
        </w:rPr>
        <w:t xml:space="preserve"> az </w:t>
      </w:r>
      <w:r w:rsidR="00BD679D" w:rsidRPr="00D02AF0">
        <w:rPr>
          <w:rFonts w:ascii="Arial" w:hAnsi="Arial" w:cs="Arial"/>
          <w:i/>
          <w:u w:val="single"/>
          <w:lang w:eastAsia="hu-HU"/>
        </w:rPr>
        <w:t>önkormányzat - államháztartáson belüli - működési támogatásainak</w:t>
      </w:r>
      <w:r w:rsidR="001262FE">
        <w:rPr>
          <w:rFonts w:ascii="Arial" w:hAnsi="Arial" w:cs="Arial"/>
          <w:i/>
          <w:u w:val="single"/>
          <w:lang w:eastAsia="hu-HU"/>
        </w:rPr>
        <w:t xml:space="preserve"> </w:t>
      </w:r>
      <w:r w:rsidR="00BD679D" w:rsidRPr="00D02AF0">
        <w:rPr>
          <w:rFonts w:ascii="Arial" w:hAnsi="Arial" w:cs="Arial"/>
          <w:lang w:eastAsia="hu-HU"/>
        </w:rPr>
        <w:t>összege.</w:t>
      </w:r>
    </w:p>
    <w:p w:rsidR="00BD679D" w:rsidRDefault="00BD679D" w:rsidP="00E751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D02AF0">
        <w:rPr>
          <w:rFonts w:ascii="Arial" w:hAnsi="Arial" w:cs="Arial"/>
          <w:lang w:eastAsia="hu-HU"/>
        </w:rPr>
        <w:t xml:space="preserve">Ezen belül </w:t>
      </w:r>
      <w:r w:rsidR="00D02AF0">
        <w:rPr>
          <w:rFonts w:ascii="Arial" w:hAnsi="Arial" w:cs="Arial"/>
          <w:lang w:eastAsia="hu-HU"/>
        </w:rPr>
        <w:t xml:space="preserve">4.137 ezer Ft-tal </w:t>
      </w:r>
      <w:r w:rsidRPr="00D02AF0">
        <w:rPr>
          <w:rFonts w:ascii="Arial" w:hAnsi="Arial" w:cs="Arial"/>
          <w:lang w:eastAsia="hu-HU"/>
        </w:rPr>
        <w:t xml:space="preserve">csökken a </w:t>
      </w:r>
      <w:r w:rsidRPr="00D02AF0">
        <w:rPr>
          <w:rFonts w:ascii="Arial" w:hAnsi="Arial" w:cs="Arial"/>
          <w:i/>
          <w:lang w:eastAsia="hu-HU"/>
        </w:rPr>
        <w:t>helyi önkormányzatok működésének és ágazati feladatainak</w:t>
      </w:r>
      <w:r w:rsidR="001262FE">
        <w:rPr>
          <w:rFonts w:ascii="Arial" w:hAnsi="Arial" w:cs="Arial"/>
          <w:i/>
          <w:lang w:eastAsia="hu-HU"/>
        </w:rPr>
        <w:t xml:space="preserve"> </w:t>
      </w:r>
      <w:r w:rsidRPr="00D02AF0">
        <w:rPr>
          <w:rFonts w:ascii="Arial" w:hAnsi="Arial" w:cs="Arial"/>
          <w:i/>
          <w:lang w:eastAsia="hu-HU"/>
        </w:rPr>
        <w:t>t</w:t>
      </w:r>
      <w:r w:rsidRPr="00D02AF0">
        <w:rPr>
          <w:rFonts w:ascii="Arial" w:hAnsi="Arial" w:cs="Arial"/>
          <w:lang w:eastAsia="hu-HU"/>
        </w:rPr>
        <w:t>ámogatása</w:t>
      </w:r>
      <w:r w:rsidR="00D02AF0">
        <w:rPr>
          <w:rFonts w:ascii="Arial" w:hAnsi="Arial" w:cs="Arial"/>
          <w:lang w:eastAsia="hu-HU"/>
        </w:rPr>
        <w:t xml:space="preserve"> és 2.514 ezer Ft-tal nő a működési célú kiegészítő támogatások összege.</w:t>
      </w:r>
    </w:p>
    <w:p w:rsidR="00B61A67" w:rsidRPr="00B61A67" w:rsidRDefault="00D02AF0" w:rsidP="00B61A6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A Magyar Államkincstár 2017</w:t>
      </w:r>
      <w:r w:rsidR="00D008AF">
        <w:rPr>
          <w:rFonts w:ascii="Arial" w:hAnsi="Arial" w:cs="Arial"/>
          <w:lang w:eastAsia="hu-HU"/>
        </w:rPr>
        <w:t>.</w:t>
      </w:r>
      <w:r>
        <w:rPr>
          <w:rFonts w:ascii="Arial" w:hAnsi="Arial" w:cs="Arial"/>
          <w:lang w:eastAsia="hu-HU"/>
        </w:rPr>
        <w:t xml:space="preserve"> január végén értesítette önkormányzatunkat az októberi mutatószám felmérés fori</w:t>
      </w:r>
      <w:r w:rsidR="00A50502">
        <w:rPr>
          <w:rFonts w:ascii="Arial" w:hAnsi="Arial" w:cs="Arial"/>
          <w:lang w:eastAsia="hu-HU"/>
        </w:rPr>
        <w:t>ntosításáról. Az óvodai gyermekek</w:t>
      </w:r>
      <w:r>
        <w:rPr>
          <w:rFonts w:ascii="Arial" w:hAnsi="Arial" w:cs="Arial"/>
          <w:lang w:eastAsia="hu-HU"/>
        </w:rPr>
        <w:t xml:space="preserve"> 2016/2017. nevelési év 4 hónapjára vonatkozó létszám</w:t>
      </w:r>
      <w:r w:rsidR="00A50502">
        <w:rPr>
          <w:rFonts w:ascii="Arial" w:hAnsi="Arial" w:cs="Arial"/>
          <w:lang w:eastAsia="hu-HU"/>
        </w:rPr>
        <w:t xml:space="preserve">át pontosítani kellett, </w:t>
      </w:r>
      <w:r w:rsidR="00A50502" w:rsidRPr="00A50502">
        <w:rPr>
          <w:rFonts w:ascii="Arial" w:hAnsi="Arial" w:cs="Arial"/>
          <w:lang w:eastAsia="hu-HU"/>
        </w:rPr>
        <w:t xml:space="preserve">12 </w:t>
      </w:r>
      <w:r w:rsidRPr="00A50502">
        <w:rPr>
          <w:rFonts w:ascii="Arial" w:hAnsi="Arial" w:cs="Arial"/>
          <w:lang w:eastAsia="hu-HU"/>
        </w:rPr>
        <w:t>fő lemondás</w:t>
      </w:r>
      <w:r w:rsidR="00A50502">
        <w:rPr>
          <w:rFonts w:ascii="Arial" w:hAnsi="Arial" w:cs="Arial"/>
          <w:lang w:eastAsia="hu-HU"/>
        </w:rPr>
        <w:t>r</w:t>
      </w:r>
      <w:r w:rsidR="005D1B6C" w:rsidRPr="00A50502">
        <w:rPr>
          <w:rFonts w:ascii="Arial" w:hAnsi="Arial" w:cs="Arial"/>
          <w:lang w:eastAsia="hu-HU"/>
        </w:rPr>
        <w:t>a</w:t>
      </w:r>
      <w:r w:rsidR="00A50502">
        <w:rPr>
          <w:rFonts w:ascii="Arial" w:hAnsi="Arial" w:cs="Arial"/>
          <w:lang w:eastAsia="hu-HU"/>
        </w:rPr>
        <w:t xml:space="preserve"> került.</w:t>
      </w:r>
      <w:r w:rsidR="001262FE">
        <w:rPr>
          <w:rFonts w:ascii="Arial" w:hAnsi="Arial" w:cs="Arial"/>
          <w:lang w:eastAsia="hu-HU"/>
        </w:rPr>
        <w:t xml:space="preserve"> </w:t>
      </w:r>
      <w:r w:rsidR="00A50502">
        <w:rPr>
          <w:rFonts w:ascii="Arial" w:hAnsi="Arial" w:cs="Arial"/>
          <w:lang w:eastAsia="hu-HU"/>
        </w:rPr>
        <w:t>E</w:t>
      </w:r>
      <w:r w:rsidR="005D1B6C">
        <w:rPr>
          <w:rFonts w:ascii="Arial" w:hAnsi="Arial" w:cs="Arial"/>
          <w:lang w:eastAsia="hu-HU"/>
        </w:rPr>
        <w:t xml:space="preserve">miatt </w:t>
      </w:r>
      <w:r w:rsidR="00A50502">
        <w:rPr>
          <w:rFonts w:ascii="Arial" w:hAnsi="Arial" w:cs="Arial"/>
          <w:lang w:eastAsia="hu-HU"/>
        </w:rPr>
        <w:t xml:space="preserve">2.942 ezer forinttal </w:t>
      </w:r>
      <w:r w:rsidR="005D1B6C">
        <w:rPr>
          <w:rFonts w:ascii="Arial" w:hAnsi="Arial" w:cs="Arial"/>
          <w:lang w:eastAsia="hu-HU"/>
        </w:rPr>
        <w:t>csökkent az óvodapedagógusok 4 havi elismert létszám</w:t>
      </w:r>
      <w:r w:rsidR="008A3DA4">
        <w:rPr>
          <w:rFonts w:ascii="Arial" w:hAnsi="Arial" w:cs="Arial"/>
          <w:lang w:eastAsia="hu-HU"/>
        </w:rPr>
        <w:t>a alapján kapott</w:t>
      </w:r>
      <w:r w:rsidR="001262FE">
        <w:rPr>
          <w:rFonts w:ascii="Arial" w:hAnsi="Arial" w:cs="Arial"/>
          <w:lang w:eastAsia="hu-HU"/>
        </w:rPr>
        <w:t xml:space="preserve"> </w:t>
      </w:r>
      <w:r w:rsidR="008A3DA4">
        <w:rPr>
          <w:rFonts w:ascii="Arial" w:hAnsi="Arial" w:cs="Arial"/>
          <w:lang w:eastAsia="hu-HU"/>
        </w:rPr>
        <w:t>bér</w:t>
      </w:r>
      <w:r w:rsidR="005D1B6C">
        <w:rPr>
          <w:rFonts w:ascii="Arial" w:hAnsi="Arial" w:cs="Arial"/>
          <w:lang w:eastAsia="hu-HU"/>
        </w:rPr>
        <w:t>támogatás</w:t>
      </w:r>
      <w:r w:rsidR="001262FE">
        <w:rPr>
          <w:rFonts w:ascii="Arial" w:hAnsi="Arial" w:cs="Arial"/>
          <w:lang w:eastAsia="hu-HU"/>
        </w:rPr>
        <w:t xml:space="preserve"> </w:t>
      </w:r>
      <w:r w:rsidR="00A50502">
        <w:rPr>
          <w:rFonts w:ascii="Arial" w:hAnsi="Arial" w:cs="Arial"/>
          <w:lang w:eastAsia="hu-HU"/>
        </w:rPr>
        <w:t xml:space="preserve">és az utolsó 3 </w:t>
      </w:r>
      <w:r w:rsidR="005D1B6C">
        <w:rPr>
          <w:rFonts w:ascii="Arial" w:hAnsi="Arial" w:cs="Arial"/>
          <w:lang w:eastAsia="hu-HU"/>
        </w:rPr>
        <w:t xml:space="preserve">hónapra vonatkozó </w:t>
      </w:r>
      <w:r w:rsidR="00A50502">
        <w:rPr>
          <w:rFonts w:ascii="Arial" w:hAnsi="Arial" w:cs="Arial"/>
          <w:lang w:eastAsia="hu-HU"/>
        </w:rPr>
        <w:t xml:space="preserve">bérfejlesztés </w:t>
      </w:r>
      <w:r w:rsidR="005D1B6C">
        <w:rPr>
          <w:rFonts w:ascii="Arial" w:hAnsi="Arial" w:cs="Arial"/>
          <w:lang w:eastAsia="hu-HU"/>
        </w:rPr>
        <w:t>pótlólagos támogatás</w:t>
      </w:r>
      <w:r w:rsidR="00A50502">
        <w:rPr>
          <w:rFonts w:ascii="Arial" w:hAnsi="Arial" w:cs="Arial"/>
          <w:lang w:eastAsia="hu-HU"/>
        </w:rPr>
        <w:t>ának</w:t>
      </w:r>
      <w:r w:rsidR="005D1B6C">
        <w:rPr>
          <w:rFonts w:ascii="Arial" w:hAnsi="Arial" w:cs="Arial"/>
          <w:lang w:eastAsia="hu-HU"/>
        </w:rPr>
        <w:t xml:space="preserve"> összege. </w:t>
      </w:r>
      <w:r w:rsidR="00B61A67" w:rsidRPr="00B61A67">
        <w:rPr>
          <w:rFonts w:ascii="Arial" w:hAnsi="Arial" w:cs="Arial"/>
          <w:lang w:eastAsia="hu-HU"/>
        </w:rPr>
        <w:t xml:space="preserve">Szintén a gyermeklétszám kedvezőtlen alakulása okozza, a számított </w:t>
      </w:r>
      <w:r w:rsidR="00B61A67" w:rsidRPr="00B61A67">
        <w:rPr>
          <w:rFonts w:ascii="Arial" w:hAnsi="Arial" w:cs="Arial"/>
          <w:lang w:eastAsia="hu-HU"/>
        </w:rPr>
        <w:lastRenderedPageBreak/>
        <w:t>gyermeklétszám alapján nyújtott óvodaműködtetési támogatás összegének 320 ezer forintos mérséklését.</w:t>
      </w:r>
    </w:p>
    <w:p w:rsidR="008A3DA4" w:rsidRPr="00D02AF0" w:rsidRDefault="005D1B6C" w:rsidP="00E751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Az alapminősítést szerzett pedagógusok létszámának </w:t>
      </w:r>
      <w:r w:rsidR="00A50502">
        <w:rPr>
          <w:rFonts w:ascii="Arial" w:hAnsi="Arial" w:cs="Arial"/>
          <w:lang w:eastAsia="hu-HU"/>
        </w:rPr>
        <w:t>módosítása</w:t>
      </w:r>
      <w:r>
        <w:rPr>
          <w:rFonts w:ascii="Arial" w:hAnsi="Arial" w:cs="Arial"/>
          <w:lang w:eastAsia="hu-HU"/>
        </w:rPr>
        <w:t xml:space="preserve"> miatt csökken az óvodapedagógusok minősítéséből adódó többletkiadások </w:t>
      </w:r>
      <w:r w:rsidR="007D6495">
        <w:rPr>
          <w:rFonts w:ascii="Arial" w:hAnsi="Arial" w:cs="Arial"/>
          <w:lang w:eastAsia="hu-HU"/>
        </w:rPr>
        <w:t xml:space="preserve">kiegészítő támogatása </w:t>
      </w:r>
      <w:r>
        <w:rPr>
          <w:rFonts w:ascii="Arial" w:hAnsi="Arial" w:cs="Arial"/>
          <w:lang w:eastAsia="hu-HU"/>
        </w:rPr>
        <w:t xml:space="preserve">192 ezer </w:t>
      </w:r>
      <w:r w:rsidR="007D6495">
        <w:rPr>
          <w:rFonts w:ascii="Arial" w:hAnsi="Arial" w:cs="Arial"/>
          <w:lang w:eastAsia="hu-HU"/>
        </w:rPr>
        <w:t>forinttal. Ugyanakkor 600 ezer forinttal emelkedik a pedagógusok munkáját segítők 4 havi támogatásának összege.</w:t>
      </w:r>
    </w:p>
    <w:p w:rsidR="00BD679D" w:rsidRDefault="008A3DA4" w:rsidP="00E751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Összességében </w:t>
      </w:r>
      <w:r w:rsidR="00CA7DC4" w:rsidRPr="00CA7DC4">
        <w:rPr>
          <w:rFonts w:ascii="Arial" w:hAnsi="Arial" w:cs="Arial"/>
          <w:lang w:eastAsia="hu-HU"/>
        </w:rPr>
        <w:t>2.854</w:t>
      </w:r>
      <w:r w:rsidR="00BD679D" w:rsidRPr="00CA7DC4">
        <w:rPr>
          <w:rFonts w:ascii="Arial" w:hAnsi="Arial" w:cs="Arial"/>
          <w:lang w:eastAsia="hu-HU"/>
        </w:rPr>
        <w:t xml:space="preserve"> ezer forinttal csökken a </w:t>
      </w:r>
      <w:r w:rsidR="00BD679D" w:rsidRPr="00A50502">
        <w:rPr>
          <w:rFonts w:ascii="Arial" w:hAnsi="Arial" w:cs="Arial"/>
          <w:i/>
          <w:lang w:eastAsia="hu-HU"/>
        </w:rPr>
        <w:t>köznevelési feladatok</w:t>
      </w:r>
      <w:r w:rsidR="00BD679D" w:rsidRPr="00CA7DC4">
        <w:rPr>
          <w:rFonts w:ascii="Arial" w:hAnsi="Arial" w:cs="Arial"/>
          <w:lang w:eastAsia="hu-HU"/>
        </w:rPr>
        <w:t xml:space="preserve"> állami támogatása. </w:t>
      </w:r>
    </w:p>
    <w:p w:rsidR="00D008AF" w:rsidRPr="00CA7DC4" w:rsidRDefault="00D008AF" w:rsidP="00E751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</w:p>
    <w:p w:rsidR="00BD679D" w:rsidRPr="00B61A67" w:rsidRDefault="00D84D23" w:rsidP="00FA6659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1.283</w:t>
      </w:r>
      <w:r w:rsidR="00BD679D" w:rsidRPr="00B61A67">
        <w:rPr>
          <w:rFonts w:ascii="Arial" w:hAnsi="Arial" w:cs="Arial"/>
          <w:lang w:eastAsia="hu-HU"/>
        </w:rPr>
        <w:t xml:space="preserve"> ezer forinttal </w:t>
      </w:r>
      <w:r w:rsidR="002B502E" w:rsidRPr="00B61A67">
        <w:rPr>
          <w:rFonts w:ascii="Arial" w:hAnsi="Arial" w:cs="Arial"/>
          <w:lang w:eastAsia="hu-HU"/>
        </w:rPr>
        <w:t>csökken</w:t>
      </w:r>
      <w:r w:rsidR="00BD679D" w:rsidRPr="00B61A67">
        <w:rPr>
          <w:rFonts w:ascii="Arial" w:hAnsi="Arial" w:cs="Arial"/>
          <w:lang w:eastAsia="hu-HU"/>
        </w:rPr>
        <w:t xml:space="preserve"> a</w:t>
      </w:r>
      <w:r w:rsidR="00BD679D" w:rsidRPr="00B61A67">
        <w:rPr>
          <w:rFonts w:ascii="Arial" w:hAnsi="Arial" w:cs="Arial"/>
          <w:i/>
          <w:lang w:eastAsia="hu-HU"/>
        </w:rPr>
        <w:t xml:space="preserve"> gyermekjóléti és gyermekétkeztetési feladatok ellátására kapott állami támogatások</w:t>
      </w:r>
      <w:r w:rsidR="00BD679D" w:rsidRPr="00B61A67">
        <w:rPr>
          <w:rFonts w:ascii="Arial" w:hAnsi="Arial" w:cs="Arial"/>
          <w:lang w:eastAsia="hu-HU"/>
        </w:rPr>
        <w:t xml:space="preserve"> előirányzata. </w:t>
      </w:r>
    </w:p>
    <w:p w:rsidR="00D84D23" w:rsidRDefault="00A50502" w:rsidP="00D84D2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Az időközi tény adatok alapján o</w:t>
      </w:r>
      <w:r w:rsidR="00B61A67" w:rsidRPr="00A50502">
        <w:rPr>
          <w:rFonts w:ascii="Arial" w:hAnsi="Arial" w:cs="Arial"/>
          <w:lang w:eastAsia="hu-HU"/>
        </w:rPr>
        <w:t>któberb</w:t>
      </w:r>
      <w:r w:rsidR="00D84D23" w:rsidRPr="00A50502">
        <w:rPr>
          <w:rFonts w:ascii="Arial" w:hAnsi="Arial" w:cs="Arial"/>
          <w:lang w:eastAsia="hu-HU"/>
        </w:rPr>
        <w:t>e</w:t>
      </w:r>
      <w:r w:rsidR="00B61A67" w:rsidRPr="00A50502">
        <w:rPr>
          <w:rFonts w:ascii="Arial" w:hAnsi="Arial" w:cs="Arial"/>
          <w:lang w:eastAsia="hu-HU"/>
        </w:rPr>
        <w:t xml:space="preserve">n </w:t>
      </w:r>
      <w:r w:rsidRPr="00A50502">
        <w:rPr>
          <w:rFonts w:ascii="Arial" w:hAnsi="Arial" w:cs="Arial"/>
          <w:lang w:eastAsia="hu-HU"/>
        </w:rPr>
        <w:t>27</w:t>
      </w:r>
      <w:r w:rsidR="00BD679D" w:rsidRPr="00A50502">
        <w:rPr>
          <w:rFonts w:ascii="Arial" w:hAnsi="Arial" w:cs="Arial"/>
          <w:lang w:eastAsia="hu-HU"/>
        </w:rPr>
        <w:t xml:space="preserve"> fővel </w:t>
      </w:r>
      <w:r w:rsidR="00B61A67" w:rsidRPr="00D84D23">
        <w:rPr>
          <w:rFonts w:ascii="Arial" w:hAnsi="Arial" w:cs="Arial"/>
          <w:lang w:eastAsia="hu-HU"/>
        </w:rPr>
        <w:t>növeltük</w:t>
      </w:r>
      <w:r w:rsidR="00BD679D" w:rsidRPr="00D84D23">
        <w:rPr>
          <w:rFonts w:ascii="Arial" w:hAnsi="Arial" w:cs="Arial"/>
          <w:lang w:eastAsia="hu-HU"/>
        </w:rPr>
        <w:t xml:space="preserve"> az étkező gyermekek létszámát. Emiatt </w:t>
      </w:r>
      <w:r w:rsidR="00B61A67" w:rsidRPr="00D84D23">
        <w:rPr>
          <w:rFonts w:ascii="Arial" w:hAnsi="Arial" w:cs="Arial"/>
          <w:lang w:eastAsia="hu-HU"/>
        </w:rPr>
        <w:t>751 ezer forinttal növekszik</w:t>
      </w:r>
      <w:r w:rsidR="00BD679D" w:rsidRPr="00D84D23">
        <w:rPr>
          <w:rFonts w:ascii="Arial" w:hAnsi="Arial" w:cs="Arial"/>
          <w:lang w:eastAsia="hu-HU"/>
        </w:rPr>
        <w:t xml:space="preserve"> az elismert konyhai dolgozók bértámogatása</w:t>
      </w:r>
      <w:r w:rsidR="00B61A67" w:rsidRPr="00D84D23">
        <w:rPr>
          <w:rFonts w:ascii="Arial" w:hAnsi="Arial" w:cs="Arial"/>
          <w:lang w:eastAsia="hu-HU"/>
        </w:rPr>
        <w:t>.</w:t>
      </w:r>
      <w:r w:rsidR="000E3417">
        <w:rPr>
          <w:rFonts w:ascii="Arial" w:hAnsi="Arial" w:cs="Arial"/>
          <w:lang w:eastAsia="hu-HU"/>
        </w:rPr>
        <w:t xml:space="preserve"> </w:t>
      </w:r>
      <w:r w:rsidR="00B61A67" w:rsidRPr="00D84D23">
        <w:rPr>
          <w:rFonts w:ascii="Arial" w:hAnsi="Arial" w:cs="Arial"/>
          <w:lang w:eastAsia="hu-HU"/>
        </w:rPr>
        <w:t xml:space="preserve">Pontosításra kerültek a gyermekétkeztetés </w:t>
      </w:r>
      <w:r w:rsidR="0044619B">
        <w:rPr>
          <w:rFonts w:ascii="Arial" w:hAnsi="Arial" w:cs="Arial"/>
          <w:lang w:eastAsia="hu-HU"/>
        </w:rPr>
        <w:t xml:space="preserve">2016. évi várható </w:t>
      </w:r>
      <w:r w:rsidR="00B61A67" w:rsidRPr="00D84D23">
        <w:rPr>
          <w:rFonts w:ascii="Arial" w:hAnsi="Arial" w:cs="Arial"/>
          <w:lang w:eastAsia="hu-HU"/>
        </w:rPr>
        <w:t xml:space="preserve">kiadási </w:t>
      </w:r>
      <w:r w:rsidR="0044619B">
        <w:rPr>
          <w:rFonts w:ascii="Arial" w:hAnsi="Arial" w:cs="Arial"/>
          <w:lang w:eastAsia="hu-HU"/>
        </w:rPr>
        <w:t xml:space="preserve">és térítési díj bevételből származó </w:t>
      </w:r>
      <w:r w:rsidR="00B61A67" w:rsidRPr="00D84D23">
        <w:rPr>
          <w:rFonts w:ascii="Arial" w:hAnsi="Arial" w:cs="Arial"/>
          <w:lang w:eastAsia="hu-HU"/>
        </w:rPr>
        <w:t>adatai</w:t>
      </w:r>
      <w:r w:rsidR="00D84D23" w:rsidRPr="00D84D23">
        <w:rPr>
          <w:rFonts w:ascii="Arial" w:hAnsi="Arial" w:cs="Arial"/>
          <w:lang w:eastAsia="hu-HU"/>
        </w:rPr>
        <w:t xml:space="preserve">, melynek hatására a </w:t>
      </w:r>
      <w:r w:rsidR="00BD679D" w:rsidRPr="00D84D23">
        <w:rPr>
          <w:rFonts w:ascii="Arial" w:hAnsi="Arial" w:cs="Arial"/>
          <w:lang w:eastAsia="hu-HU"/>
        </w:rPr>
        <w:t xml:space="preserve">gyermekétkeztetés miniszterek által megállapított üzemeltetési támogatásának összege </w:t>
      </w:r>
      <w:r w:rsidR="00D84D23" w:rsidRPr="00D84D23">
        <w:rPr>
          <w:rFonts w:ascii="Arial" w:hAnsi="Arial" w:cs="Arial"/>
          <w:lang w:eastAsia="hu-HU"/>
        </w:rPr>
        <w:t>3.020</w:t>
      </w:r>
      <w:r w:rsidR="00BD679D" w:rsidRPr="00D84D23">
        <w:rPr>
          <w:rFonts w:ascii="Arial" w:hAnsi="Arial" w:cs="Arial"/>
          <w:lang w:eastAsia="hu-HU"/>
        </w:rPr>
        <w:t xml:space="preserve"> ezer Ft-tal csökkent. </w:t>
      </w:r>
    </w:p>
    <w:p w:rsidR="00BD679D" w:rsidRPr="00D84D23" w:rsidRDefault="00BD679D" w:rsidP="00D84D2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lang w:eastAsia="hu-HU"/>
        </w:rPr>
      </w:pPr>
      <w:r w:rsidRPr="00D84D23">
        <w:rPr>
          <w:rFonts w:ascii="Arial" w:hAnsi="Arial" w:cs="Arial"/>
          <w:lang w:eastAsia="hu-HU"/>
        </w:rPr>
        <w:t>A módosításra került a</w:t>
      </w:r>
      <w:r w:rsidR="0044619B">
        <w:rPr>
          <w:rFonts w:ascii="Arial" w:hAnsi="Arial" w:cs="Arial"/>
          <w:lang w:eastAsia="hu-HU"/>
        </w:rPr>
        <w:t>z intézményen kívüli szünidei</w:t>
      </w:r>
      <w:r w:rsidRPr="00D84D23">
        <w:rPr>
          <w:rFonts w:ascii="Arial" w:hAnsi="Arial" w:cs="Arial"/>
          <w:lang w:eastAsia="hu-HU"/>
        </w:rPr>
        <w:t xml:space="preserve"> gyermekétkez</w:t>
      </w:r>
      <w:r w:rsidR="0044619B">
        <w:rPr>
          <w:rFonts w:ascii="Arial" w:hAnsi="Arial" w:cs="Arial"/>
          <w:lang w:eastAsia="hu-HU"/>
        </w:rPr>
        <w:t>tet</w:t>
      </w:r>
      <w:r w:rsidRPr="00D84D23">
        <w:rPr>
          <w:rFonts w:ascii="Arial" w:hAnsi="Arial" w:cs="Arial"/>
          <w:lang w:eastAsia="hu-HU"/>
        </w:rPr>
        <w:t>és létszámadata</w:t>
      </w:r>
      <w:r w:rsidR="00D84D23" w:rsidRPr="00D84D23">
        <w:rPr>
          <w:rFonts w:ascii="Arial" w:hAnsi="Arial" w:cs="Arial"/>
          <w:lang w:eastAsia="hu-HU"/>
        </w:rPr>
        <w:t>, melynek hatására</w:t>
      </w:r>
      <w:r w:rsidRPr="00D84D23">
        <w:rPr>
          <w:rFonts w:ascii="Arial" w:hAnsi="Arial" w:cs="Arial"/>
          <w:lang w:eastAsia="hu-HU"/>
        </w:rPr>
        <w:t xml:space="preserve"> a rászorult hátrányos </w:t>
      </w:r>
      <w:r w:rsidR="00D84D23" w:rsidRPr="00D84D23">
        <w:rPr>
          <w:rFonts w:ascii="Arial" w:hAnsi="Arial" w:cs="Arial"/>
          <w:lang w:eastAsia="hu-HU"/>
        </w:rPr>
        <w:t xml:space="preserve">helyzetű </w:t>
      </w:r>
      <w:r w:rsidRPr="00D84D23">
        <w:rPr>
          <w:rFonts w:ascii="Arial" w:hAnsi="Arial" w:cs="Arial"/>
          <w:lang w:eastAsia="hu-HU"/>
        </w:rPr>
        <w:t>gyermekek részére biztosított szünidei étkeztetés támogatás</w:t>
      </w:r>
      <w:r w:rsidR="00D84D23" w:rsidRPr="00D84D23">
        <w:rPr>
          <w:rFonts w:ascii="Arial" w:hAnsi="Arial" w:cs="Arial"/>
          <w:lang w:eastAsia="hu-HU"/>
        </w:rPr>
        <w:t>a</w:t>
      </w:r>
      <w:r w:rsidR="00531FC9">
        <w:rPr>
          <w:rFonts w:ascii="Arial" w:hAnsi="Arial" w:cs="Arial"/>
          <w:lang w:eastAsia="hu-HU"/>
        </w:rPr>
        <w:t>5</w:t>
      </w:r>
      <w:r w:rsidRPr="00D84D23">
        <w:rPr>
          <w:rFonts w:ascii="Arial" w:hAnsi="Arial" w:cs="Arial"/>
          <w:lang w:eastAsia="hu-HU"/>
        </w:rPr>
        <w:t xml:space="preserve"> ezer forinttal </w:t>
      </w:r>
      <w:r w:rsidR="00D84D23" w:rsidRPr="00D84D23">
        <w:rPr>
          <w:rFonts w:ascii="Arial" w:hAnsi="Arial" w:cs="Arial"/>
          <w:lang w:eastAsia="hu-HU"/>
        </w:rPr>
        <w:t>emelkedett</w:t>
      </w:r>
      <w:r w:rsidR="0044619B">
        <w:rPr>
          <w:rFonts w:ascii="Arial" w:hAnsi="Arial" w:cs="Arial"/>
          <w:lang w:eastAsia="hu-HU"/>
        </w:rPr>
        <w:t>.</w:t>
      </w:r>
    </w:p>
    <w:p w:rsidR="00531FC9" w:rsidRDefault="00BD679D" w:rsidP="00581A1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D84D23">
        <w:rPr>
          <w:rFonts w:ascii="Arial" w:hAnsi="Arial" w:cs="Arial"/>
          <w:lang w:eastAsia="hu-HU"/>
        </w:rPr>
        <w:t xml:space="preserve">Az előző rendelet módosítás óta folyósításra került a </w:t>
      </w:r>
      <w:r w:rsidR="00D84D23" w:rsidRPr="00D84D23">
        <w:rPr>
          <w:rFonts w:ascii="Arial" w:hAnsi="Arial" w:cs="Arial"/>
          <w:lang w:eastAsia="hu-HU"/>
        </w:rPr>
        <w:t>november és december</w:t>
      </w:r>
      <w:r w:rsidRPr="00D84D23">
        <w:rPr>
          <w:rFonts w:ascii="Arial" w:hAnsi="Arial" w:cs="Arial"/>
          <w:lang w:eastAsia="hu-HU"/>
        </w:rPr>
        <w:t xml:space="preserve"> havi szociális ágazati kiegészítő pótlék, </w:t>
      </w:r>
      <w:r w:rsidR="00531FC9">
        <w:rPr>
          <w:rFonts w:ascii="Arial" w:hAnsi="Arial" w:cs="Arial"/>
          <w:lang w:eastAsia="hu-HU"/>
        </w:rPr>
        <w:t>melynek együttes összege</w:t>
      </w:r>
      <w:r w:rsidRPr="00D84D23">
        <w:rPr>
          <w:rFonts w:ascii="Arial" w:hAnsi="Arial" w:cs="Arial"/>
          <w:lang w:eastAsia="hu-HU"/>
        </w:rPr>
        <w:t xml:space="preserve"> 9</w:t>
      </w:r>
      <w:r w:rsidR="00D84D23" w:rsidRPr="00D84D23">
        <w:rPr>
          <w:rFonts w:ascii="Arial" w:hAnsi="Arial" w:cs="Arial"/>
          <w:lang w:eastAsia="hu-HU"/>
        </w:rPr>
        <w:t>81</w:t>
      </w:r>
      <w:r w:rsidRPr="00D84D23">
        <w:rPr>
          <w:rFonts w:ascii="Arial" w:hAnsi="Arial" w:cs="Arial"/>
          <w:lang w:eastAsia="hu-HU"/>
        </w:rPr>
        <w:t xml:space="preserve"> ezer Ft</w:t>
      </w:r>
      <w:r w:rsidR="00531FC9">
        <w:rPr>
          <w:rFonts w:ascii="Arial" w:hAnsi="Arial" w:cs="Arial"/>
          <w:lang w:eastAsia="hu-HU"/>
        </w:rPr>
        <w:t>.</w:t>
      </w:r>
    </w:p>
    <w:p w:rsidR="00BD679D" w:rsidRDefault="00BD679D" w:rsidP="00531FC9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531FC9">
        <w:rPr>
          <w:rFonts w:ascii="Arial" w:hAnsi="Arial" w:cs="Arial"/>
          <w:lang w:eastAsia="hu-HU"/>
        </w:rPr>
        <w:t>Fenti összeg növeli a</w:t>
      </w:r>
      <w:r w:rsidR="000E3417">
        <w:rPr>
          <w:rFonts w:ascii="Arial" w:hAnsi="Arial" w:cs="Arial"/>
          <w:lang w:eastAsia="hu-HU"/>
        </w:rPr>
        <w:t xml:space="preserve"> </w:t>
      </w:r>
      <w:r w:rsidRPr="00531FC9">
        <w:rPr>
          <w:rFonts w:ascii="Arial" w:hAnsi="Arial" w:cs="Arial"/>
          <w:lang w:eastAsia="hu-HU"/>
        </w:rPr>
        <w:t>gyermekjóléti és gyermekétkeztetési feladatok ellátására kapott állami támogatások előirányzatát.</w:t>
      </w:r>
      <w:r w:rsidR="000E3417">
        <w:rPr>
          <w:rFonts w:ascii="Arial" w:hAnsi="Arial" w:cs="Arial"/>
          <w:lang w:eastAsia="hu-HU"/>
        </w:rPr>
        <w:t xml:space="preserve"> </w:t>
      </w:r>
      <w:r w:rsidRPr="00531FC9">
        <w:rPr>
          <w:rFonts w:ascii="Arial" w:hAnsi="Arial" w:cs="Arial"/>
          <w:lang w:eastAsia="hu-HU"/>
        </w:rPr>
        <w:t xml:space="preserve">A szociális intézmény eredeti költségvetésének készítésekor a fizetendő személyi juttatások összege tervezésénél már figyelembe vették a szociális ágazati pótlék összegét. Az eredeti költségvetés saját forrásból biztosította a kiadás fedezetét. Az állami támogatás a saját erőt fenti összegben </w:t>
      </w:r>
      <w:r w:rsidR="0044619B">
        <w:rPr>
          <w:rFonts w:ascii="Arial" w:hAnsi="Arial" w:cs="Arial"/>
          <w:lang w:eastAsia="hu-HU"/>
        </w:rPr>
        <w:t xml:space="preserve">kiváltja. Így az e címen kapott </w:t>
      </w:r>
      <w:r w:rsidRPr="00531FC9">
        <w:rPr>
          <w:rFonts w:ascii="Arial" w:hAnsi="Arial" w:cs="Arial"/>
          <w:lang w:eastAsia="hu-HU"/>
        </w:rPr>
        <w:t>támogatás az általános tartalék összegét növeli.</w:t>
      </w:r>
    </w:p>
    <w:p w:rsidR="00531FC9" w:rsidRPr="00394233" w:rsidRDefault="00531FC9" w:rsidP="00531FC9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  <w:lang w:eastAsia="hu-HU"/>
        </w:rPr>
      </w:pPr>
    </w:p>
    <w:p w:rsidR="00531FC9" w:rsidRPr="00531FC9" w:rsidRDefault="00531FC9" w:rsidP="00531FC9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531FC9">
        <w:rPr>
          <w:rFonts w:ascii="Arial" w:hAnsi="Arial" w:cs="Arial"/>
          <w:lang w:eastAsia="hu-HU"/>
        </w:rPr>
        <w:t>2.514</w:t>
      </w:r>
      <w:r w:rsidR="00BD679D" w:rsidRPr="00531FC9">
        <w:rPr>
          <w:rFonts w:ascii="Arial" w:hAnsi="Arial" w:cs="Arial"/>
          <w:lang w:eastAsia="hu-HU"/>
        </w:rPr>
        <w:t xml:space="preserve"> ezer forint</w:t>
      </w:r>
      <w:r w:rsidRPr="00531FC9">
        <w:rPr>
          <w:rFonts w:ascii="Arial" w:hAnsi="Arial" w:cs="Arial"/>
          <w:lang w:eastAsia="hu-HU"/>
        </w:rPr>
        <w:t>tal</w:t>
      </w:r>
      <w:r w:rsidR="00BD679D" w:rsidRPr="00531FC9">
        <w:rPr>
          <w:rFonts w:ascii="Arial" w:hAnsi="Arial" w:cs="Arial"/>
          <w:lang w:eastAsia="hu-HU"/>
        </w:rPr>
        <w:t xml:space="preserve"> emelkedik</w:t>
      </w:r>
      <w:r w:rsidR="00BD679D" w:rsidRPr="00531FC9">
        <w:rPr>
          <w:rFonts w:ascii="Arial" w:hAnsi="Arial" w:cs="Arial"/>
          <w:i/>
          <w:lang w:eastAsia="hu-HU"/>
        </w:rPr>
        <w:t xml:space="preserve"> a működési célú és kiegészítő támogatások</w:t>
      </w:r>
      <w:r w:rsidR="00BD679D" w:rsidRPr="00531FC9">
        <w:rPr>
          <w:rFonts w:ascii="Arial" w:hAnsi="Arial" w:cs="Arial"/>
          <w:lang w:eastAsia="hu-HU"/>
        </w:rPr>
        <w:t xml:space="preserve"> előirányzata. </w:t>
      </w:r>
    </w:p>
    <w:p w:rsidR="00BD679D" w:rsidRDefault="00BD679D" w:rsidP="00531FC9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531FC9">
        <w:rPr>
          <w:rFonts w:ascii="Arial" w:hAnsi="Arial" w:cs="Arial"/>
          <w:lang w:eastAsia="hu-HU"/>
        </w:rPr>
        <w:t xml:space="preserve">Az eredeti költségvetésben a fejezeti kezelésű pénzeszközátvételek között a 2016. évi bérkompenzáció összege már tervezésre került. A MÁK értesítése alapján a 2016. </w:t>
      </w:r>
      <w:r w:rsidR="00531FC9" w:rsidRPr="00531FC9">
        <w:rPr>
          <w:rFonts w:ascii="Arial" w:hAnsi="Arial" w:cs="Arial"/>
          <w:lang w:eastAsia="hu-HU"/>
        </w:rPr>
        <w:t>szeptember-november</w:t>
      </w:r>
      <w:r w:rsidRPr="00531FC9">
        <w:rPr>
          <w:rFonts w:ascii="Arial" w:hAnsi="Arial" w:cs="Arial"/>
          <w:lang w:eastAsia="hu-HU"/>
        </w:rPr>
        <w:t xml:space="preserve"> havi bérkompenzáció </w:t>
      </w:r>
      <w:r w:rsidR="00BE24EF">
        <w:rPr>
          <w:rFonts w:ascii="Arial" w:hAnsi="Arial" w:cs="Arial"/>
          <w:lang w:eastAsia="hu-HU"/>
        </w:rPr>
        <w:t xml:space="preserve">1.945 ezer forintos </w:t>
      </w:r>
      <w:r w:rsidRPr="00531FC9">
        <w:rPr>
          <w:rFonts w:ascii="Arial" w:hAnsi="Arial" w:cs="Arial"/>
          <w:lang w:eastAsia="hu-HU"/>
        </w:rPr>
        <w:t>összege átcsoportosításra kerül a működési célú és kiegészítő támogatások előirányzata közé.</w:t>
      </w:r>
      <w:r w:rsidR="00531FC9">
        <w:rPr>
          <w:rFonts w:ascii="Arial" w:hAnsi="Arial" w:cs="Arial"/>
          <w:lang w:eastAsia="hu-HU"/>
        </w:rPr>
        <w:t xml:space="preserve"> A</w:t>
      </w:r>
      <w:r w:rsidR="00BE24EF">
        <w:rPr>
          <w:rFonts w:ascii="Arial" w:hAnsi="Arial" w:cs="Arial"/>
          <w:lang w:eastAsia="hu-HU"/>
        </w:rPr>
        <w:t>z</w:t>
      </w:r>
      <w:r w:rsidR="00202C97">
        <w:rPr>
          <w:rFonts w:ascii="Arial" w:hAnsi="Arial" w:cs="Arial"/>
          <w:lang w:eastAsia="hu-HU"/>
        </w:rPr>
        <w:t xml:space="preserve"> </w:t>
      </w:r>
      <w:r w:rsidR="00BE24EF">
        <w:rPr>
          <w:rFonts w:ascii="Arial" w:hAnsi="Arial" w:cs="Arial"/>
          <w:lang w:eastAsia="hu-HU"/>
        </w:rPr>
        <w:t xml:space="preserve">eredeti költségvetésben a </w:t>
      </w:r>
      <w:r w:rsidR="00531FC9">
        <w:rPr>
          <w:rFonts w:ascii="Arial" w:hAnsi="Arial" w:cs="Arial"/>
          <w:lang w:eastAsia="hu-HU"/>
        </w:rPr>
        <w:t>bérkompenzáció</w:t>
      </w:r>
      <w:r w:rsidR="00BE24EF">
        <w:rPr>
          <w:rFonts w:ascii="Arial" w:hAnsi="Arial" w:cs="Arial"/>
          <w:lang w:eastAsia="hu-HU"/>
        </w:rPr>
        <w:t xml:space="preserve"> címén járó</w:t>
      </w:r>
      <w:r w:rsidR="00531FC9">
        <w:rPr>
          <w:rFonts w:ascii="Arial" w:hAnsi="Arial" w:cs="Arial"/>
          <w:lang w:eastAsia="hu-HU"/>
        </w:rPr>
        <w:t xml:space="preserve"> támogatás</w:t>
      </w:r>
      <w:r w:rsidR="00BE24EF">
        <w:rPr>
          <w:rFonts w:ascii="Arial" w:hAnsi="Arial" w:cs="Arial"/>
          <w:lang w:eastAsia="hu-HU"/>
        </w:rPr>
        <w:t>t 2.654 ezer Ft-tal túlterveztük, ez az összeg csökkenti az általános tartalékot.</w:t>
      </w:r>
    </w:p>
    <w:p w:rsidR="00BE24EF" w:rsidRDefault="00BE24EF" w:rsidP="00531FC9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Önkormányzatunk 569 ezer Ft összegű szociális tűzifa támogatásban részesült, mely szintén a kiegészítő támogatások összegét módosítja.</w:t>
      </w:r>
    </w:p>
    <w:p w:rsidR="00BE24EF" w:rsidRPr="00E04E49" w:rsidRDefault="00BE24EF" w:rsidP="00531FC9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</w:p>
    <w:p w:rsidR="00BD679D" w:rsidRPr="00E04E49" w:rsidRDefault="00BD679D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E04E49">
        <w:rPr>
          <w:rFonts w:ascii="Arial" w:hAnsi="Arial" w:cs="Arial"/>
          <w:lang w:eastAsia="hu-HU"/>
        </w:rPr>
        <w:t xml:space="preserve">Az </w:t>
      </w:r>
      <w:r w:rsidRPr="00E04E49">
        <w:rPr>
          <w:rFonts w:ascii="Arial" w:hAnsi="Arial" w:cs="Arial"/>
          <w:i/>
          <w:u w:val="single"/>
          <w:lang w:eastAsia="hu-HU"/>
        </w:rPr>
        <w:t>egyéb működési célú támogatások államháztartáson belülről</w:t>
      </w:r>
      <w:r w:rsidRPr="00E04E49">
        <w:rPr>
          <w:rFonts w:ascii="Arial" w:hAnsi="Arial" w:cs="Arial"/>
          <w:lang w:eastAsia="hu-HU"/>
        </w:rPr>
        <w:t xml:space="preserve"> kapott bevételeinek előirányzata </w:t>
      </w:r>
      <w:r w:rsidR="00E04E49" w:rsidRPr="00E04E49">
        <w:rPr>
          <w:rFonts w:ascii="Arial" w:hAnsi="Arial" w:cs="Arial"/>
          <w:lang w:eastAsia="hu-HU"/>
        </w:rPr>
        <w:t>2.857</w:t>
      </w:r>
      <w:r w:rsidRPr="00E04E49">
        <w:rPr>
          <w:rFonts w:ascii="Arial" w:hAnsi="Arial" w:cs="Arial"/>
          <w:lang w:eastAsia="hu-HU"/>
        </w:rPr>
        <w:t xml:space="preserve"> ezer Ft-tal csökken.</w:t>
      </w:r>
    </w:p>
    <w:p w:rsidR="00BD679D" w:rsidRPr="00E04E49" w:rsidRDefault="00BD679D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E04E49">
        <w:rPr>
          <w:rFonts w:ascii="Arial" w:hAnsi="Arial" w:cs="Arial"/>
          <w:lang w:eastAsia="hu-HU"/>
        </w:rPr>
        <w:t xml:space="preserve">Az előirányzatot csökkenti a fentiekben ismertetett </w:t>
      </w:r>
      <w:r w:rsidR="00E04E49" w:rsidRPr="00E04E49">
        <w:rPr>
          <w:rFonts w:ascii="Arial" w:hAnsi="Arial" w:cs="Arial"/>
          <w:lang w:eastAsia="hu-HU"/>
        </w:rPr>
        <w:t>szeptember-novemberi</w:t>
      </w:r>
      <w:r w:rsidRPr="00E04E49">
        <w:rPr>
          <w:rFonts w:ascii="Arial" w:hAnsi="Arial" w:cs="Arial"/>
          <w:lang w:eastAsia="hu-HU"/>
        </w:rPr>
        <w:t xml:space="preserve"> havi bérkompenzáció.</w:t>
      </w:r>
    </w:p>
    <w:p w:rsidR="00E04E49" w:rsidRPr="00E04E49" w:rsidRDefault="00E04E49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E04E49">
        <w:rPr>
          <w:rFonts w:ascii="Arial" w:hAnsi="Arial" w:cs="Arial"/>
          <w:lang w:eastAsia="hu-HU"/>
        </w:rPr>
        <w:t>3.850</w:t>
      </w:r>
      <w:r w:rsidR="00BD679D" w:rsidRPr="00E04E49">
        <w:rPr>
          <w:rFonts w:ascii="Arial" w:hAnsi="Arial" w:cs="Arial"/>
          <w:lang w:eastAsia="hu-HU"/>
        </w:rPr>
        <w:t xml:space="preserve"> ezer forinttal növekszik a </w:t>
      </w:r>
      <w:r w:rsidR="00BD679D" w:rsidRPr="00E04E49">
        <w:rPr>
          <w:rFonts w:ascii="Arial" w:hAnsi="Arial" w:cs="Arial"/>
          <w:i/>
          <w:lang w:eastAsia="hu-HU"/>
        </w:rPr>
        <w:t>fejezeti kezelésű pénzeszköz átvétel</w:t>
      </w:r>
      <w:r w:rsidR="00BD679D" w:rsidRPr="00E04E49">
        <w:rPr>
          <w:rFonts w:ascii="Arial" w:hAnsi="Arial" w:cs="Arial"/>
          <w:lang w:eastAsia="hu-HU"/>
        </w:rPr>
        <w:t xml:space="preserve"> összeg</w:t>
      </w:r>
      <w:r w:rsidRPr="00E04E49">
        <w:rPr>
          <w:rFonts w:ascii="Arial" w:hAnsi="Arial" w:cs="Arial"/>
          <w:lang w:eastAsia="hu-HU"/>
        </w:rPr>
        <w:t>ét az ASP rendszer bevezetésével kapcsolatban elnyert támogatás működési kiadásokat finanszírozó része.</w:t>
      </w:r>
    </w:p>
    <w:p w:rsidR="00BD679D" w:rsidRDefault="00E04E49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E04E49">
        <w:rPr>
          <w:rFonts w:ascii="Arial" w:hAnsi="Arial" w:cs="Arial"/>
          <w:lang w:eastAsia="hu-HU"/>
        </w:rPr>
        <w:t>975 ezer forinttal csökkentésre kerül a rendszeres gyermekvédelmi kedvezmény</w:t>
      </w:r>
      <w:r>
        <w:rPr>
          <w:rFonts w:ascii="Arial" w:hAnsi="Arial" w:cs="Arial"/>
          <w:lang w:eastAsia="hu-HU"/>
        </w:rPr>
        <w:t>t</w:t>
      </w:r>
      <w:r w:rsidR="009307B0">
        <w:rPr>
          <w:rFonts w:ascii="Arial" w:hAnsi="Arial" w:cs="Arial"/>
          <w:lang w:eastAsia="hu-HU"/>
        </w:rPr>
        <w:t xml:space="preserve"> </w:t>
      </w:r>
      <w:r w:rsidR="0004441D" w:rsidRPr="00E04E49">
        <w:rPr>
          <w:rFonts w:ascii="Arial" w:hAnsi="Arial" w:cs="Arial"/>
          <w:lang w:eastAsia="hu-HU"/>
        </w:rPr>
        <w:t>b</w:t>
      </w:r>
      <w:r w:rsidR="0004441D">
        <w:rPr>
          <w:rFonts w:ascii="Arial" w:hAnsi="Arial" w:cs="Arial"/>
          <w:lang w:eastAsia="hu-HU"/>
        </w:rPr>
        <w:t>i</w:t>
      </w:r>
      <w:r w:rsidR="0004441D" w:rsidRPr="00E04E49">
        <w:rPr>
          <w:rFonts w:ascii="Arial" w:hAnsi="Arial" w:cs="Arial"/>
          <w:lang w:eastAsia="hu-HU"/>
        </w:rPr>
        <w:t>ztosít</w:t>
      </w:r>
      <w:r w:rsidR="0004441D">
        <w:rPr>
          <w:rFonts w:ascii="Arial" w:hAnsi="Arial" w:cs="Arial"/>
          <w:lang w:eastAsia="hu-HU"/>
        </w:rPr>
        <w:t>ósító</w:t>
      </w:r>
      <w:r w:rsidRPr="00E04E49">
        <w:rPr>
          <w:rFonts w:ascii="Arial" w:hAnsi="Arial" w:cs="Arial"/>
          <w:lang w:eastAsia="hu-HU"/>
        </w:rPr>
        <w:t xml:space="preserve"> előirányzat. A</w:t>
      </w:r>
      <w:r>
        <w:rPr>
          <w:rFonts w:ascii="Arial" w:hAnsi="Arial" w:cs="Arial"/>
          <w:lang w:eastAsia="hu-HU"/>
        </w:rPr>
        <w:t xml:space="preserve"> MÁK által kiküldött</w:t>
      </w:r>
      <w:r w:rsidRPr="00E04E49">
        <w:rPr>
          <w:rFonts w:ascii="Arial" w:hAnsi="Arial" w:cs="Arial"/>
          <w:lang w:eastAsia="hu-HU"/>
        </w:rPr>
        <w:t xml:space="preserve"> Erzsébet utalvány 2016. évi tényleges összege 325 ezer forint volt. Az eredeti 1.300 ezer Ft összegű előirányzat ezért csökkentésre kerül.</w:t>
      </w:r>
    </w:p>
    <w:p w:rsidR="0004441D" w:rsidRDefault="0004441D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Az </w:t>
      </w:r>
      <w:r w:rsidRPr="001813AE">
        <w:rPr>
          <w:rFonts w:ascii="Arial" w:hAnsi="Arial" w:cs="Arial"/>
          <w:i/>
          <w:lang w:eastAsia="hu-HU"/>
        </w:rPr>
        <w:t>önkormányzatoktól átvett</w:t>
      </w:r>
      <w:r w:rsidR="009307B0">
        <w:rPr>
          <w:rFonts w:ascii="Arial" w:hAnsi="Arial" w:cs="Arial"/>
          <w:i/>
          <w:lang w:eastAsia="hu-HU"/>
        </w:rPr>
        <w:t xml:space="preserve"> </w:t>
      </w:r>
      <w:r w:rsidR="001813AE" w:rsidRPr="001813AE">
        <w:rPr>
          <w:rFonts w:ascii="Arial" w:hAnsi="Arial" w:cs="Arial"/>
          <w:i/>
          <w:lang w:eastAsia="hu-HU"/>
        </w:rPr>
        <w:t>működési</w:t>
      </w:r>
      <w:r w:rsidR="009307B0">
        <w:rPr>
          <w:rFonts w:ascii="Arial" w:hAnsi="Arial" w:cs="Arial"/>
          <w:i/>
          <w:lang w:eastAsia="hu-HU"/>
        </w:rPr>
        <w:t xml:space="preserve"> </w:t>
      </w:r>
      <w:r w:rsidR="001813AE" w:rsidRPr="001813AE">
        <w:rPr>
          <w:rFonts w:ascii="Arial" w:hAnsi="Arial" w:cs="Arial"/>
          <w:i/>
          <w:lang w:eastAsia="hu-HU"/>
        </w:rPr>
        <w:t>pénzeszköz</w:t>
      </w:r>
      <w:r>
        <w:rPr>
          <w:rFonts w:ascii="Arial" w:hAnsi="Arial" w:cs="Arial"/>
          <w:lang w:eastAsia="hu-HU"/>
        </w:rPr>
        <w:t xml:space="preserve"> összege is pontosításra került, ezé</w:t>
      </w:r>
      <w:r w:rsidR="001813AE">
        <w:rPr>
          <w:rFonts w:ascii="Arial" w:hAnsi="Arial" w:cs="Arial"/>
          <w:lang w:eastAsia="hu-HU"/>
        </w:rPr>
        <w:t>r</w:t>
      </w:r>
      <w:r>
        <w:rPr>
          <w:rFonts w:ascii="Arial" w:hAnsi="Arial" w:cs="Arial"/>
          <w:lang w:eastAsia="hu-HU"/>
        </w:rPr>
        <w:t xml:space="preserve">t az előirányzat 822 ezer forinttal csökken. </w:t>
      </w:r>
    </w:p>
    <w:p w:rsidR="0004441D" w:rsidRDefault="0004441D" w:rsidP="0004441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lastRenderedPageBreak/>
        <w:t xml:space="preserve">Az orvosi ügyeleti </w:t>
      </w:r>
      <w:r w:rsidR="001813AE">
        <w:rPr>
          <w:rFonts w:ascii="Arial" w:hAnsi="Arial" w:cs="Arial"/>
          <w:lang w:eastAsia="hu-HU"/>
        </w:rPr>
        <w:t>kiadásokhoz</w:t>
      </w:r>
      <w:r>
        <w:rPr>
          <w:rFonts w:ascii="Arial" w:hAnsi="Arial" w:cs="Arial"/>
          <w:lang w:eastAsia="hu-HU"/>
        </w:rPr>
        <w:t xml:space="preserve"> a környező 4 településnek 775 ezer forinttal kevesebb</w:t>
      </w:r>
      <w:r w:rsidR="001813AE">
        <w:rPr>
          <w:rFonts w:ascii="Arial" w:hAnsi="Arial" w:cs="Arial"/>
          <w:lang w:eastAsia="hu-HU"/>
        </w:rPr>
        <w:t>el</w:t>
      </w:r>
      <w:r w:rsidR="00B317A3">
        <w:rPr>
          <w:rFonts w:ascii="Arial" w:hAnsi="Arial" w:cs="Arial"/>
          <w:lang w:eastAsia="hu-HU"/>
        </w:rPr>
        <w:t xml:space="preserve"> </w:t>
      </w:r>
      <w:r>
        <w:rPr>
          <w:rFonts w:ascii="Arial" w:hAnsi="Arial" w:cs="Arial"/>
          <w:lang w:eastAsia="hu-HU"/>
        </w:rPr>
        <w:t xml:space="preserve">kellett </w:t>
      </w:r>
      <w:r w:rsidR="001813AE">
        <w:rPr>
          <w:rFonts w:ascii="Arial" w:hAnsi="Arial" w:cs="Arial"/>
          <w:lang w:eastAsia="hu-HU"/>
        </w:rPr>
        <w:t>hozzáj</w:t>
      </w:r>
      <w:r w:rsidR="001F6734">
        <w:rPr>
          <w:rFonts w:ascii="Arial" w:hAnsi="Arial" w:cs="Arial"/>
          <w:lang w:eastAsia="hu-HU"/>
        </w:rPr>
        <w:t>á</w:t>
      </w:r>
      <w:r w:rsidR="001813AE">
        <w:rPr>
          <w:rFonts w:ascii="Arial" w:hAnsi="Arial" w:cs="Arial"/>
          <w:lang w:eastAsia="hu-HU"/>
        </w:rPr>
        <w:t>rulnia</w:t>
      </w:r>
      <w:r>
        <w:rPr>
          <w:rFonts w:ascii="Arial" w:hAnsi="Arial" w:cs="Arial"/>
          <w:lang w:eastAsia="hu-HU"/>
        </w:rPr>
        <w:t>, mint azt terveztük.</w:t>
      </w:r>
    </w:p>
    <w:p w:rsidR="001813AE" w:rsidRDefault="0004441D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47 ezer forinttal csökkentésre került a gyepmesteri szolgáltatás ellátására átvett előirányzat.</w:t>
      </w:r>
    </w:p>
    <w:p w:rsidR="001813AE" w:rsidRDefault="001813AE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</w:p>
    <w:p w:rsidR="0004441D" w:rsidRDefault="001813AE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Az elkülönített állami pénzalapoktól átvett támogatás összege 189 ezer forinttal emelkedik.</w:t>
      </w:r>
      <w:r w:rsidR="00B317A3">
        <w:rPr>
          <w:rFonts w:ascii="Arial" w:hAnsi="Arial" w:cs="Arial"/>
          <w:lang w:eastAsia="hu-HU"/>
        </w:rPr>
        <w:t xml:space="preserve"> </w:t>
      </w:r>
      <w:r>
        <w:rPr>
          <w:rFonts w:ascii="Arial" w:hAnsi="Arial" w:cs="Arial"/>
          <w:lang w:eastAsia="hu-HU"/>
        </w:rPr>
        <w:t>Ebből az összegből 155 ezer Ft a Zala Megyei Kormányhivatal Munkaügyi Központja által - az 1 fő közmunkás alkalmazása miatt - folyósított 2016. évi támogatás összege.</w:t>
      </w:r>
    </w:p>
    <w:p w:rsidR="007D659A" w:rsidRDefault="001813AE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34 ezer Ft Zala Megyei Kormányhivatal Családtámogatási Főosztálya által megítélt</w:t>
      </w:r>
      <w:r w:rsidR="007D659A">
        <w:rPr>
          <w:rFonts w:ascii="Arial" w:hAnsi="Arial" w:cs="Arial"/>
          <w:lang w:eastAsia="hu-HU"/>
        </w:rPr>
        <w:t>,</w:t>
      </w:r>
      <w:r>
        <w:rPr>
          <w:rFonts w:ascii="Arial" w:hAnsi="Arial" w:cs="Arial"/>
          <w:lang w:eastAsia="hu-HU"/>
        </w:rPr>
        <w:t xml:space="preserve"> a város lakosságának </w:t>
      </w:r>
      <w:proofErr w:type="spellStart"/>
      <w:r>
        <w:rPr>
          <w:rFonts w:ascii="Arial" w:hAnsi="Arial" w:cs="Arial"/>
          <w:lang w:eastAsia="hu-HU"/>
        </w:rPr>
        <w:t>mamográfiai</w:t>
      </w:r>
      <w:proofErr w:type="spellEnd"/>
      <w:r>
        <w:rPr>
          <w:rFonts w:ascii="Arial" w:hAnsi="Arial" w:cs="Arial"/>
          <w:lang w:eastAsia="hu-HU"/>
        </w:rPr>
        <w:t xml:space="preserve"> szűrésével kapcsolatos költségtérítés összege.</w:t>
      </w:r>
    </w:p>
    <w:p w:rsidR="001813AE" w:rsidRPr="00E04E49" w:rsidRDefault="001813AE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</w:p>
    <w:p w:rsidR="00BD679D" w:rsidRPr="007D659A" w:rsidRDefault="00BD679D" w:rsidP="00C67BC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7D659A">
        <w:rPr>
          <w:rFonts w:ascii="Arial" w:hAnsi="Arial" w:cs="Arial"/>
          <w:i/>
          <w:u w:val="single"/>
          <w:lang w:eastAsia="hu-HU"/>
        </w:rPr>
        <w:t>Államháztartáson kívülről átvett működési célú pénzeszközök</w:t>
      </w:r>
      <w:r w:rsidRPr="007D659A">
        <w:rPr>
          <w:rFonts w:ascii="Arial" w:hAnsi="Arial" w:cs="Arial"/>
          <w:lang w:eastAsia="hu-HU"/>
        </w:rPr>
        <w:t xml:space="preserve"> előirányzata </w:t>
      </w:r>
      <w:r w:rsidR="001813AE" w:rsidRPr="007D659A">
        <w:rPr>
          <w:rFonts w:ascii="Arial" w:hAnsi="Arial" w:cs="Arial"/>
          <w:lang w:eastAsia="hu-HU"/>
        </w:rPr>
        <w:t>2.052</w:t>
      </w:r>
      <w:r w:rsidRPr="007D659A">
        <w:rPr>
          <w:rFonts w:ascii="Arial" w:hAnsi="Arial" w:cs="Arial"/>
          <w:lang w:eastAsia="hu-HU"/>
        </w:rPr>
        <w:t xml:space="preserve"> ezer Ft összeg</w:t>
      </w:r>
      <w:r w:rsidR="0004441D" w:rsidRPr="007D659A">
        <w:rPr>
          <w:rFonts w:ascii="Arial" w:hAnsi="Arial" w:cs="Arial"/>
          <w:lang w:eastAsia="hu-HU"/>
        </w:rPr>
        <w:t>gel emelkedik</w:t>
      </w:r>
      <w:r w:rsidRPr="007D659A">
        <w:rPr>
          <w:rFonts w:ascii="Arial" w:hAnsi="Arial" w:cs="Arial"/>
          <w:lang w:eastAsia="hu-HU"/>
        </w:rPr>
        <w:t>.</w:t>
      </w:r>
    </w:p>
    <w:p w:rsidR="007D659A" w:rsidRPr="007D659A" w:rsidRDefault="007D659A" w:rsidP="00C67BC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7D659A">
        <w:rPr>
          <w:rFonts w:ascii="Arial" w:hAnsi="Arial" w:cs="Arial"/>
          <w:lang w:eastAsia="hu-HU"/>
        </w:rPr>
        <w:t>Ez a Hévízi Sportkör 2014/2015. évi TAO pályázati önrész visszafizetés összege. A Sportkör a visszatérítést a Képviselő-testület 272/2016. (XI. 30.) határozata alapján teljesítette.</w:t>
      </w:r>
    </w:p>
    <w:p w:rsidR="007D659A" w:rsidRPr="00394233" w:rsidRDefault="007D659A" w:rsidP="00C67BC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  <w:lang w:eastAsia="hu-HU"/>
        </w:rPr>
      </w:pPr>
    </w:p>
    <w:p w:rsidR="00BD679D" w:rsidRPr="0024786A" w:rsidRDefault="0044619B" w:rsidP="00A33CF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24786A">
        <w:rPr>
          <w:rFonts w:ascii="Arial" w:hAnsi="Arial" w:cs="Arial"/>
          <w:b/>
          <w:u w:val="single"/>
        </w:rPr>
        <w:t>Felhalmozási pénzforgalmi bevétel</w:t>
      </w:r>
      <w:r w:rsidR="00E0087E" w:rsidRPr="0024786A">
        <w:rPr>
          <w:rFonts w:ascii="Arial" w:hAnsi="Arial" w:cs="Arial"/>
          <w:b/>
          <w:u w:val="single"/>
        </w:rPr>
        <w:t xml:space="preserve">e összege </w:t>
      </w:r>
      <w:r w:rsidR="00E0087E" w:rsidRPr="0024786A">
        <w:rPr>
          <w:rFonts w:ascii="Arial" w:hAnsi="Arial" w:cs="Arial"/>
        </w:rPr>
        <w:t>115.474 ezer forinttal emelkedik.</w:t>
      </w:r>
    </w:p>
    <w:p w:rsidR="00E0087E" w:rsidRPr="0024786A" w:rsidRDefault="00E0087E" w:rsidP="00A33CF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24786A">
        <w:rPr>
          <w:rFonts w:ascii="Arial" w:hAnsi="Arial" w:cs="Arial"/>
        </w:rPr>
        <w:t xml:space="preserve">A felhalmozási bevételi előirányzat növekedés az Önkormányzat költségvetésében jelenik meg. A </w:t>
      </w:r>
      <w:r w:rsidRPr="0024786A">
        <w:rPr>
          <w:rFonts w:ascii="Arial" w:hAnsi="Arial" w:cs="Arial"/>
          <w:i/>
        </w:rPr>
        <w:t xml:space="preserve">felhalmozási célú </w:t>
      </w:r>
      <w:r w:rsidR="0024786A" w:rsidRPr="0024786A">
        <w:rPr>
          <w:rFonts w:ascii="Arial" w:hAnsi="Arial" w:cs="Arial"/>
          <w:i/>
        </w:rPr>
        <w:t>állami támogatások</w:t>
      </w:r>
      <w:r w:rsidR="0024786A" w:rsidRPr="0024786A">
        <w:rPr>
          <w:rFonts w:ascii="Arial" w:hAnsi="Arial" w:cs="Arial"/>
        </w:rPr>
        <w:t xml:space="preserve"> előirányzata 112.137 ezer forinttal emelkedik. </w:t>
      </w:r>
      <w:r w:rsidRPr="0024786A">
        <w:rPr>
          <w:rFonts w:ascii="Arial" w:hAnsi="Arial" w:cs="Arial"/>
        </w:rPr>
        <w:t>Önkormányzatunk 2016. évben is pályázott az adósságkonszolidációban nem részesült önkormányzatok támogatására. Pályázatunkat kedvezően bírálták el és november végén a Kincstár a 1120.000 ezer Ft támogatást folyósította.</w:t>
      </w:r>
    </w:p>
    <w:p w:rsidR="00E0087E" w:rsidRPr="0024786A" w:rsidRDefault="00E0087E" w:rsidP="00A33CF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24786A">
        <w:rPr>
          <w:rFonts w:ascii="Arial" w:hAnsi="Arial" w:cs="Arial"/>
        </w:rPr>
        <w:t>137 ezer forint közművelődési érdekeltségnövelő támogatásban részesült az önkormányzat, melyet a Művelődési intézmény részére átadunk.</w:t>
      </w:r>
    </w:p>
    <w:p w:rsidR="00BD679D" w:rsidRPr="0024786A" w:rsidRDefault="0024786A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  <w:r w:rsidRPr="0024786A">
        <w:rPr>
          <w:rFonts w:ascii="Arial" w:hAnsi="Arial" w:cs="Arial"/>
          <w:lang w:eastAsia="hu-HU"/>
        </w:rPr>
        <w:t>Felhalmozási bevételek előirányzata összege 187 ezer forinttal emelkedik, melyből 175 ezer Ft az ingatlan értékesítés és 12 ezer Ft az egyéb tárgyi eszköz értékesítés összege.</w:t>
      </w:r>
      <w:r>
        <w:rPr>
          <w:rFonts w:ascii="Arial" w:hAnsi="Arial" w:cs="Arial"/>
          <w:lang w:eastAsia="hu-HU"/>
        </w:rPr>
        <w:t xml:space="preserve"> Előbbi telek rendezéssel kapcsolatos adásvételi szerződés alapján, utóbbi a selejtezett informatikai eszközök értékesítése révén képződik.</w:t>
      </w:r>
    </w:p>
    <w:p w:rsidR="0024786A" w:rsidRPr="00394233" w:rsidRDefault="0024786A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lang w:eastAsia="hu-HU"/>
        </w:rPr>
      </w:pPr>
    </w:p>
    <w:p w:rsidR="00BD679D" w:rsidRPr="00AF09B4" w:rsidRDefault="00BD679D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  <w:lang w:eastAsia="hu-HU"/>
        </w:rPr>
      </w:pPr>
      <w:r w:rsidRPr="00AF09B4">
        <w:rPr>
          <w:rFonts w:ascii="Arial" w:hAnsi="Arial" w:cs="Arial"/>
          <w:b/>
          <w:lang w:eastAsia="hu-HU"/>
        </w:rPr>
        <w:t>Intézmények:</w:t>
      </w:r>
    </w:p>
    <w:p w:rsidR="00BD679D" w:rsidRPr="00394233" w:rsidRDefault="00BD679D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  <w:lang w:eastAsia="hu-HU"/>
        </w:rPr>
      </w:pPr>
    </w:p>
    <w:p w:rsidR="00BD679D" w:rsidRPr="00AE539A" w:rsidRDefault="00BD679D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  <w:lang w:eastAsia="hu-HU"/>
        </w:rPr>
      </w:pPr>
      <w:r w:rsidRPr="00AE539A">
        <w:rPr>
          <w:rFonts w:ascii="Arial" w:hAnsi="Arial" w:cs="Arial"/>
          <w:b/>
          <w:lang w:eastAsia="hu-HU"/>
        </w:rPr>
        <w:t>Polgármesteri Hivatal:</w:t>
      </w:r>
    </w:p>
    <w:p w:rsidR="00BD679D" w:rsidRPr="000E62BD" w:rsidRDefault="00BD679D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0E62BD">
        <w:rPr>
          <w:rFonts w:ascii="Arial" w:hAnsi="Arial" w:cs="Arial"/>
          <w:lang w:eastAsia="hu-HU"/>
        </w:rPr>
        <w:t xml:space="preserve">A Polgármesteri Hivatal </w:t>
      </w:r>
      <w:r w:rsidRPr="000E62BD">
        <w:rPr>
          <w:rFonts w:ascii="Arial" w:hAnsi="Arial" w:cs="Arial"/>
          <w:b/>
          <w:i/>
          <w:u w:val="single"/>
          <w:lang w:eastAsia="hu-HU"/>
        </w:rPr>
        <w:t>működési pénzforgalmi bevételi előirányzata</w:t>
      </w:r>
      <w:r w:rsidRPr="000E62BD">
        <w:rPr>
          <w:rFonts w:ascii="Arial" w:hAnsi="Arial" w:cs="Arial"/>
          <w:lang w:eastAsia="hu-HU"/>
        </w:rPr>
        <w:t xml:space="preserve"> </w:t>
      </w:r>
      <w:r w:rsidR="009505E3" w:rsidRPr="000E62BD">
        <w:rPr>
          <w:rFonts w:ascii="Arial" w:hAnsi="Arial" w:cs="Arial"/>
          <w:lang w:eastAsia="hu-HU"/>
        </w:rPr>
        <w:t>111</w:t>
      </w:r>
      <w:r w:rsidRPr="000E62BD">
        <w:rPr>
          <w:rFonts w:ascii="Arial" w:hAnsi="Arial" w:cs="Arial"/>
          <w:lang w:eastAsia="hu-HU"/>
        </w:rPr>
        <w:t xml:space="preserve"> ezer forinttal emelkedik.</w:t>
      </w:r>
    </w:p>
    <w:p w:rsidR="00FA57B3" w:rsidRPr="000E62BD" w:rsidRDefault="00FA57B3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0E62BD">
        <w:rPr>
          <w:rFonts w:ascii="Arial" w:hAnsi="Arial" w:cs="Arial"/>
          <w:lang w:eastAsia="hu-HU"/>
        </w:rPr>
        <w:t xml:space="preserve">90 ezer forinttal emelkedik az </w:t>
      </w:r>
      <w:r w:rsidRPr="000E62BD">
        <w:rPr>
          <w:rFonts w:ascii="Arial" w:hAnsi="Arial" w:cs="Arial"/>
          <w:i/>
          <w:u w:val="single"/>
          <w:lang w:eastAsia="hu-HU"/>
        </w:rPr>
        <w:t xml:space="preserve">egyéb működési célú támogatások </w:t>
      </w:r>
      <w:proofErr w:type="spellStart"/>
      <w:r w:rsidRPr="000E62BD">
        <w:rPr>
          <w:rFonts w:ascii="Arial" w:hAnsi="Arial" w:cs="Arial"/>
          <w:i/>
          <w:u w:val="single"/>
          <w:lang w:eastAsia="hu-HU"/>
        </w:rPr>
        <w:t>Áht-n</w:t>
      </w:r>
      <w:proofErr w:type="spellEnd"/>
      <w:r w:rsidRPr="000E62BD">
        <w:rPr>
          <w:rFonts w:ascii="Arial" w:hAnsi="Arial" w:cs="Arial"/>
          <w:i/>
          <w:u w:val="single"/>
          <w:lang w:eastAsia="hu-HU"/>
        </w:rPr>
        <w:t xml:space="preserve"> belülről</w:t>
      </w:r>
      <w:r w:rsidRPr="000E62BD">
        <w:rPr>
          <w:rFonts w:ascii="Arial" w:hAnsi="Arial" w:cs="Arial"/>
          <w:lang w:eastAsia="hu-HU"/>
        </w:rPr>
        <w:t xml:space="preserve"> átvett összege. Melyből:</w:t>
      </w:r>
    </w:p>
    <w:p w:rsidR="00FA57B3" w:rsidRPr="000E62BD" w:rsidRDefault="00FA57B3" w:rsidP="000C267D">
      <w:pPr>
        <w:pStyle w:val="Listaszerbekezds"/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0E62BD">
        <w:rPr>
          <w:rFonts w:ascii="Arial" w:hAnsi="Arial" w:cs="Arial"/>
          <w:lang w:eastAsia="hu-HU"/>
        </w:rPr>
        <w:t>52 ezer Ft a Keszthelyi Járás Bíróságtól, 1 fő bírósági ülnök költségtérítése címén átvett összeg.</w:t>
      </w:r>
    </w:p>
    <w:p w:rsidR="00FA57B3" w:rsidRPr="000E62BD" w:rsidRDefault="00FA57B3" w:rsidP="000C267D">
      <w:pPr>
        <w:pStyle w:val="Listaszerbekezds"/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0E62BD">
        <w:rPr>
          <w:rFonts w:ascii="Arial" w:hAnsi="Arial" w:cs="Arial"/>
          <w:lang w:eastAsia="hu-HU"/>
        </w:rPr>
        <w:t>38 ezer Ft az október 2-ai népszavazás elszámolása után még folyósított támogatás.</w:t>
      </w:r>
    </w:p>
    <w:p w:rsidR="00FA57B3" w:rsidRPr="000E62BD" w:rsidRDefault="00FA57B3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0E62BD">
        <w:rPr>
          <w:rFonts w:ascii="Arial" w:hAnsi="Arial" w:cs="Arial"/>
          <w:i/>
          <w:u w:val="single"/>
          <w:lang w:eastAsia="hu-HU"/>
        </w:rPr>
        <w:t>Működési bevétel</w:t>
      </w:r>
      <w:r w:rsidRPr="000E62BD">
        <w:rPr>
          <w:rFonts w:ascii="Arial" w:hAnsi="Arial" w:cs="Arial"/>
          <w:lang w:eastAsia="hu-HU"/>
        </w:rPr>
        <w:t xml:space="preserve"> előirányzata 996 ezer forinttal emelkedik. Az év folyamán többletbevétel keletkezett a kiszámlázott szolgáltatások, az egyéb működési bevételek és a kiszámlázott Áfa esetében.</w:t>
      </w:r>
    </w:p>
    <w:p w:rsidR="00BD679D" w:rsidRPr="000E62BD" w:rsidRDefault="000C267D" w:rsidP="00FE0F5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  <w:r w:rsidRPr="000E62BD">
        <w:rPr>
          <w:rFonts w:ascii="Arial" w:hAnsi="Arial" w:cs="Arial"/>
          <w:lang w:eastAsia="hu-HU"/>
        </w:rPr>
        <w:t xml:space="preserve">975 ezer forinttal csökken a </w:t>
      </w:r>
      <w:r w:rsidRPr="000E62BD">
        <w:rPr>
          <w:rFonts w:ascii="Arial" w:hAnsi="Arial" w:cs="Arial"/>
          <w:b/>
          <w:i/>
          <w:u w:val="single"/>
          <w:lang w:eastAsia="hu-HU"/>
        </w:rPr>
        <w:t>f</w:t>
      </w:r>
      <w:r w:rsidR="00BD679D" w:rsidRPr="000E62BD">
        <w:rPr>
          <w:rFonts w:ascii="Arial" w:hAnsi="Arial" w:cs="Arial"/>
          <w:b/>
          <w:i/>
          <w:u w:val="single"/>
          <w:lang w:eastAsia="hu-HU"/>
        </w:rPr>
        <w:t>inanszírozási bevételek előirányzata</w:t>
      </w:r>
      <w:r w:rsidR="00BD679D" w:rsidRPr="000E62BD">
        <w:rPr>
          <w:rFonts w:ascii="Arial" w:hAnsi="Arial" w:cs="Arial"/>
          <w:lang w:eastAsia="hu-HU"/>
        </w:rPr>
        <w:t xml:space="preserve">.  </w:t>
      </w:r>
    </w:p>
    <w:p w:rsidR="00BD679D" w:rsidRPr="000E62BD" w:rsidRDefault="00201F82" w:rsidP="00FE0F5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  <w:r w:rsidRPr="000E62BD">
        <w:rPr>
          <w:rFonts w:ascii="Arial" w:hAnsi="Arial" w:cs="Arial"/>
          <w:lang w:eastAsia="hu-HU"/>
        </w:rPr>
        <w:t>Ez a csökkenés a</w:t>
      </w:r>
      <w:r w:rsidR="00BD679D" w:rsidRPr="000E62BD">
        <w:rPr>
          <w:rFonts w:ascii="Arial" w:hAnsi="Arial" w:cs="Arial"/>
          <w:lang w:eastAsia="hu-HU"/>
        </w:rPr>
        <w:t xml:space="preserve"> </w:t>
      </w:r>
      <w:r w:rsidR="00BD679D" w:rsidRPr="000E62BD">
        <w:rPr>
          <w:rFonts w:ascii="Arial" w:hAnsi="Arial" w:cs="Arial"/>
          <w:i/>
          <w:u w:val="single"/>
          <w:lang w:eastAsia="hu-HU"/>
        </w:rPr>
        <w:t>működési célú irányító szervi támogatás</w:t>
      </w:r>
      <w:r w:rsidR="00BD679D" w:rsidRPr="000E62BD">
        <w:rPr>
          <w:rFonts w:ascii="Arial" w:hAnsi="Arial" w:cs="Arial"/>
          <w:lang w:eastAsia="hu-HU"/>
        </w:rPr>
        <w:t xml:space="preserve"> </w:t>
      </w:r>
      <w:r w:rsidRPr="000E62BD">
        <w:rPr>
          <w:rFonts w:ascii="Arial" w:hAnsi="Arial" w:cs="Arial"/>
          <w:lang w:eastAsia="hu-HU"/>
        </w:rPr>
        <w:t>előirányzatánál jelenik meg</w:t>
      </w:r>
      <w:r w:rsidR="00BD679D" w:rsidRPr="000E62BD">
        <w:rPr>
          <w:rFonts w:ascii="Arial" w:hAnsi="Arial" w:cs="Arial"/>
          <w:lang w:eastAsia="hu-HU"/>
        </w:rPr>
        <w:t>.</w:t>
      </w:r>
    </w:p>
    <w:p w:rsidR="00BD679D" w:rsidRPr="000E62BD" w:rsidRDefault="00BD679D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</w:p>
    <w:p w:rsidR="00BD679D" w:rsidRPr="00C41C8E" w:rsidRDefault="00BD679D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  <w:lang w:eastAsia="hu-HU"/>
        </w:rPr>
      </w:pPr>
      <w:r w:rsidRPr="00C41C8E">
        <w:rPr>
          <w:rFonts w:ascii="Arial" w:hAnsi="Arial" w:cs="Arial"/>
          <w:b/>
          <w:lang w:eastAsia="hu-HU"/>
        </w:rPr>
        <w:t xml:space="preserve">GAMESZ:  </w:t>
      </w:r>
    </w:p>
    <w:p w:rsidR="00BD679D" w:rsidRPr="00C41C8E" w:rsidRDefault="00BD679D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C41C8E">
        <w:rPr>
          <w:rFonts w:ascii="Arial" w:hAnsi="Arial" w:cs="Arial"/>
          <w:lang w:eastAsia="hu-HU"/>
        </w:rPr>
        <w:t>Az intézmény</w:t>
      </w:r>
      <w:r w:rsidRPr="00C41C8E">
        <w:rPr>
          <w:rFonts w:ascii="Arial" w:hAnsi="Arial" w:cs="Arial"/>
          <w:b/>
          <w:lang w:eastAsia="hu-HU"/>
        </w:rPr>
        <w:t xml:space="preserve"> bevételi előirányzata </w:t>
      </w:r>
      <w:r w:rsidR="000E62BD" w:rsidRPr="00C41C8E">
        <w:rPr>
          <w:rFonts w:ascii="Arial" w:hAnsi="Arial" w:cs="Arial"/>
          <w:lang w:eastAsia="hu-HU"/>
        </w:rPr>
        <w:t>5.598</w:t>
      </w:r>
      <w:r w:rsidRPr="00C41C8E">
        <w:rPr>
          <w:rFonts w:ascii="Arial" w:hAnsi="Arial" w:cs="Arial"/>
          <w:lang w:eastAsia="hu-HU"/>
        </w:rPr>
        <w:t xml:space="preserve"> ezer Ft-tal emelkedik.</w:t>
      </w:r>
    </w:p>
    <w:p w:rsidR="00BD679D" w:rsidRPr="00C41C8E" w:rsidRDefault="000E62BD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  <w:lang w:eastAsia="hu-HU"/>
        </w:rPr>
      </w:pPr>
      <w:r w:rsidRPr="00C41C8E">
        <w:rPr>
          <w:rFonts w:ascii="Arial" w:hAnsi="Arial" w:cs="Arial"/>
          <w:lang w:eastAsia="hu-HU"/>
        </w:rPr>
        <w:t>7.862</w:t>
      </w:r>
      <w:r w:rsidR="00BD679D" w:rsidRPr="00C41C8E">
        <w:rPr>
          <w:rFonts w:ascii="Arial" w:hAnsi="Arial" w:cs="Arial"/>
          <w:lang w:eastAsia="hu-HU"/>
        </w:rPr>
        <w:t xml:space="preserve"> ezer Ft-tal nő</w:t>
      </w:r>
      <w:r w:rsidRPr="00C41C8E">
        <w:rPr>
          <w:rFonts w:ascii="Arial" w:hAnsi="Arial" w:cs="Arial"/>
          <w:lang w:eastAsia="hu-HU"/>
        </w:rPr>
        <w:t xml:space="preserve"> </w:t>
      </w:r>
      <w:r w:rsidR="00BD679D" w:rsidRPr="00C41C8E">
        <w:rPr>
          <w:rFonts w:ascii="Arial" w:hAnsi="Arial" w:cs="Arial"/>
          <w:lang w:eastAsia="hu-HU"/>
        </w:rPr>
        <w:t xml:space="preserve">a </w:t>
      </w:r>
      <w:r w:rsidR="00BD679D" w:rsidRPr="00C41C8E">
        <w:rPr>
          <w:rFonts w:ascii="Arial" w:hAnsi="Arial" w:cs="Arial"/>
          <w:b/>
          <w:i/>
          <w:u w:val="single"/>
          <w:lang w:eastAsia="hu-HU"/>
        </w:rPr>
        <w:t>működési pénzforgalmi bevétel</w:t>
      </w:r>
      <w:r w:rsidR="00BD679D" w:rsidRPr="00C41C8E">
        <w:rPr>
          <w:rFonts w:ascii="Arial" w:hAnsi="Arial" w:cs="Arial"/>
          <w:lang w:eastAsia="hu-HU"/>
        </w:rPr>
        <w:t xml:space="preserve"> tervezett összege.</w:t>
      </w:r>
    </w:p>
    <w:p w:rsidR="000252BB" w:rsidRDefault="00BD679D" w:rsidP="00C35A6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C41C8E">
        <w:rPr>
          <w:rFonts w:ascii="Arial" w:hAnsi="Arial" w:cs="Arial"/>
          <w:lang w:eastAsia="hu-HU"/>
        </w:rPr>
        <w:t xml:space="preserve">Az </w:t>
      </w:r>
      <w:proofErr w:type="spellStart"/>
      <w:r w:rsidRPr="00C41C8E">
        <w:rPr>
          <w:rFonts w:ascii="Arial" w:hAnsi="Arial" w:cs="Arial"/>
          <w:i/>
          <w:u w:val="single"/>
          <w:lang w:eastAsia="hu-HU"/>
        </w:rPr>
        <w:t>Áht-n</w:t>
      </w:r>
      <w:proofErr w:type="spellEnd"/>
      <w:r w:rsidRPr="00C41C8E">
        <w:rPr>
          <w:rFonts w:ascii="Arial" w:hAnsi="Arial" w:cs="Arial"/>
          <w:i/>
          <w:u w:val="single"/>
          <w:lang w:eastAsia="hu-HU"/>
        </w:rPr>
        <w:t xml:space="preserve"> belülről származó egyéb működési célú pénzeszköz átvétel</w:t>
      </w:r>
      <w:r w:rsidRPr="00C41C8E">
        <w:rPr>
          <w:rFonts w:ascii="Arial" w:hAnsi="Arial" w:cs="Arial"/>
          <w:lang w:eastAsia="hu-HU"/>
        </w:rPr>
        <w:t xml:space="preserve"> előirányzatát növeli a Zala Megyei Kormányhivatal Munkaügyi Központjától, közfoglalkoztatási szerződéssel </w:t>
      </w:r>
      <w:r w:rsidRPr="00C41C8E">
        <w:rPr>
          <w:rFonts w:ascii="Arial" w:hAnsi="Arial" w:cs="Arial"/>
          <w:lang w:eastAsia="hu-HU"/>
        </w:rPr>
        <w:lastRenderedPageBreak/>
        <w:t xml:space="preserve">alkalmazottak támogatására kapott </w:t>
      </w:r>
      <w:r w:rsidR="000E62BD" w:rsidRPr="00C41C8E">
        <w:rPr>
          <w:rFonts w:ascii="Arial" w:hAnsi="Arial" w:cs="Arial"/>
          <w:lang w:eastAsia="hu-HU"/>
        </w:rPr>
        <w:t>3.193 ezer Ft</w:t>
      </w:r>
      <w:r w:rsidRPr="00C41C8E">
        <w:rPr>
          <w:rFonts w:ascii="Arial" w:hAnsi="Arial" w:cs="Arial"/>
          <w:lang w:eastAsia="hu-HU"/>
        </w:rPr>
        <w:t>.</w:t>
      </w:r>
    </w:p>
    <w:p w:rsidR="000E62BD" w:rsidRPr="00C41C8E" w:rsidRDefault="000252BB" w:rsidP="00C35A6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4.648 ezer Ft többlet bevétele származi</w:t>
      </w:r>
      <w:r w:rsidR="00113CB6">
        <w:rPr>
          <w:rFonts w:ascii="Arial" w:hAnsi="Arial" w:cs="Arial"/>
          <w:lang w:eastAsia="hu-HU"/>
        </w:rPr>
        <w:t>k</w:t>
      </w:r>
      <w:r>
        <w:rPr>
          <w:rFonts w:ascii="Arial" w:hAnsi="Arial" w:cs="Arial"/>
          <w:lang w:eastAsia="hu-HU"/>
        </w:rPr>
        <w:t xml:space="preserve"> az intézménynek a vendégétkezők térítési díjából, jégpálya belépő díjakból, köztisztasági szolgáltatásból,</w:t>
      </w:r>
      <w:r w:rsidR="00113CB6">
        <w:rPr>
          <w:rFonts w:ascii="Arial" w:hAnsi="Arial" w:cs="Arial"/>
          <w:lang w:eastAsia="hu-HU"/>
        </w:rPr>
        <w:t xml:space="preserve"> </w:t>
      </w:r>
      <w:r>
        <w:rPr>
          <w:rFonts w:ascii="Arial" w:hAnsi="Arial" w:cs="Arial"/>
          <w:lang w:eastAsia="hu-HU"/>
        </w:rPr>
        <w:t>piaci helypénzből</w:t>
      </w:r>
      <w:r w:rsidR="00113CB6">
        <w:rPr>
          <w:rFonts w:ascii="Arial" w:hAnsi="Arial" w:cs="Arial"/>
          <w:lang w:eastAsia="hu-HU"/>
        </w:rPr>
        <w:t xml:space="preserve">. A többletbevételek a </w:t>
      </w:r>
      <w:r w:rsidR="00113CB6" w:rsidRPr="00113CB6">
        <w:rPr>
          <w:rFonts w:ascii="Arial" w:hAnsi="Arial" w:cs="Arial"/>
          <w:i/>
          <w:u w:val="single"/>
          <w:lang w:eastAsia="hu-HU"/>
        </w:rPr>
        <w:t>működési bevétel</w:t>
      </w:r>
      <w:r w:rsidR="00113CB6">
        <w:rPr>
          <w:rFonts w:ascii="Arial" w:hAnsi="Arial" w:cs="Arial"/>
          <w:i/>
          <w:u w:val="single"/>
          <w:lang w:eastAsia="hu-HU"/>
        </w:rPr>
        <w:t>ek</w:t>
      </w:r>
      <w:r w:rsidR="00113CB6">
        <w:rPr>
          <w:rFonts w:ascii="Arial" w:hAnsi="Arial" w:cs="Arial"/>
          <w:lang w:eastAsia="hu-HU"/>
        </w:rPr>
        <w:t xml:space="preserve"> előirányzatát növelik.</w:t>
      </w:r>
      <w:r w:rsidR="00BD679D" w:rsidRPr="00C41C8E">
        <w:rPr>
          <w:rFonts w:ascii="Arial" w:hAnsi="Arial" w:cs="Arial"/>
          <w:lang w:eastAsia="hu-HU"/>
        </w:rPr>
        <w:t xml:space="preserve"> </w:t>
      </w:r>
    </w:p>
    <w:p w:rsidR="000E62BD" w:rsidRPr="00C41C8E" w:rsidRDefault="000E62BD" w:rsidP="00C35A6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C41C8E">
        <w:rPr>
          <w:rFonts w:ascii="Arial" w:hAnsi="Arial" w:cs="Arial"/>
          <w:lang w:eastAsia="hu-HU"/>
        </w:rPr>
        <w:t xml:space="preserve">21 ezer forinttal ki alakításra kerül az </w:t>
      </w:r>
      <w:proofErr w:type="spellStart"/>
      <w:r w:rsidRPr="00C41C8E">
        <w:rPr>
          <w:rFonts w:ascii="Arial" w:hAnsi="Arial" w:cs="Arial"/>
          <w:i/>
          <w:u w:val="single"/>
          <w:lang w:eastAsia="hu-HU"/>
        </w:rPr>
        <w:t>Áht-n</w:t>
      </w:r>
      <w:proofErr w:type="spellEnd"/>
      <w:r w:rsidRPr="00C41C8E">
        <w:rPr>
          <w:rFonts w:ascii="Arial" w:hAnsi="Arial" w:cs="Arial"/>
          <w:i/>
          <w:u w:val="single"/>
          <w:lang w:eastAsia="hu-HU"/>
        </w:rPr>
        <w:t xml:space="preserve"> kívülről átvett működési támogatás </w:t>
      </w:r>
      <w:r w:rsidRPr="00C41C8E">
        <w:rPr>
          <w:rFonts w:ascii="Arial" w:hAnsi="Arial" w:cs="Arial"/>
          <w:lang w:eastAsia="hu-HU"/>
        </w:rPr>
        <w:t>előirányzata.</w:t>
      </w:r>
      <w:r w:rsidR="00BD679D" w:rsidRPr="00C41C8E">
        <w:rPr>
          <w:rFonts w:ascii="Arial" w:hAnsi="Arial" w:cs="Arial"/>
          <w:lang w:eastAsia="hu-HU"/>
        </w:rPr>
        <w:t xml:space="preserve"> </w:t>
      </w:r>
      <w:r w:rsidRPr="00C41C8E">
        <w:rPr>
          <w:rFonts w:ascii="Arial" w:hAnsi="Arial" w:cs="Arial"/>
          <w:lang w:eastAsia="hu-HU"/>
        </w:rPr>
        <w:t>Ezzel az összeggel támogatta az intézményt a Magyar Díszkert Szövetség.</w:t>
      </w:r>
    </w:p>
    <w:p w:rsidR="00BD679D" w:rsidRPr="00C41C8E" w:rsidRDefault="00BD679D" w:rsidP="00C35A6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C41C8E">
        <w:rPr>
          <w:rFonts w:ascii="Arial" w:hAnsi="Arial" w:cs="Arial"/>
          <w:b/>
          <w:i/>
          <w:u w:val="single"/>
          <w:lang w:eastAsia="hu-HU"/>
        </w:rPr>
        <w:t xml:space="preserve">Finanszírozási bevételek </w:t>
      </w:r>
      <w:r w:rsidRPr="00C41C8E">
        <w:rPr>
          <w:rFonts w:ascii="Arial" w:hAnsi="Arial" w:cs="Arial"/>
          <w:lang w:eastAsia="hu-HU"/>
        </w:rPr>
        <w:t xml:space="preserve">előirányzata </w:t>
      </w:r>
      <w:r w:rsidR="000E62BD" w:rsidRPr="00C41C8E">
        <w:rPr>
          <w:rFonts w:ascii="Arial" w:hAnsi="Arial" w:cs="Arial"/>
          <w:lang w:eastAsia="hu-HU"/>
        </w:rPr>
        <w:t>2.064</w:t>
      </w:r>
      <w:r w:rsidRPr="00C41C8E">
        <w:rPr>
          <w:rFonts w:ascii="Arial" w:hAnsi="Arial" w:cs="Arial"/>
          <w:lang w:eastAsia="hu-HU"/>
        </w:rPr>
        <w:t xml:space="preserve"> ezer Ft-tal </w:t>
      </w:r>
      <w:r w:rsidR="000E62BD" w:rsidRPr="00C41C8E">
        <w:rPr>
          <w:rFonts w:ascii="Arial" w:hAnsi="Arial" w:cs="Arial"/>
          <w:lang w:eastAsia="hu-HU"/>
        </w:rPr>
        <w:t>csökken</w:t>
      </w:r>
      <w:r w:rsidRPr="00C41C8E">
        <w:rPr>
          <w:rFonts w:ascii="Arial" w:hAnsi="Arial" w:cs="Arial"/>
          <w:lang w:eastAsia="hu-HU"/>
        </w:rPr>
        <w:t xml:space="preserve">. </w:t>
      </w:r>
    </w:p>
    <w:p w:rsidR="00C41C8E" w:rsidRPr="00C41C8E" w:rsidRDefault="000E62BD" w:rsidP="00A95C6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  <w:r w:rsidRPr="00C41C8E">
        <w:rPr>
          <w:rFonts w:ascii="Arial" w:hAnsi="Arial" w:cs="Arial"/>
          <w:lang w:eastAsia="hu-HU"/>
        </w:rPr>
        <w:t xml:space="preserve">12.064 ezer forinttal csökken a </w:t>
      </w:r>
      <w:r w:rsidR="00BD679D" w:rsidRPr="00C41C8E">
        <w:rPr>
          <w:rFonts w:ascii="Arial" w:hAnsi="Arial" w:cs="Arial"/>
          <w:i/>
          <w:u w:val="single"/>
          <w:lang w:eastAsia="hu-HU"/>
        </w:rPr>
        <w:t>működési célú irányító szervi támogatás</w:t>
      </w:r>
      <w:r w:rsidR="00BD679D" w:rsidRPr="00C41C8E">
        <w:rPr>
          <w:rFonts w:ascii="Arial" w:hAnsi="Arial" w:cs="Arial"/>
          <w:lang w:eastAsia="hu-HU"/>
        </w:rPr>
        <w:t xml:space="preserve"> </w:t>
      </w:r>
      <w:r w:rsidRPr="00C41C8E">
        <w:rPr>
          <w:rFonts w:ascii="Arial" w:hAnsi="Arial" w:cs="Arial"/>
          <w:lang w:eastAsia="hu-HU"/>
        </w:rPr>
        <w:t>előirányzata.</w:t>
      </w:r>
      <w:r w:rsidR="00BD679D" w:rsidRPr="00C41C8E">
        <w:rPr>
          <w:rFonts w:ascii="Arial" w:hAnsi="Arial" w:cs="Arial"/>
          <w:lang w:eastAsia="hu-HU"/>
        </w:rPr>
        <w:t xml:space="preserve"> </w:t>
      </w:r>
      <w:r w:rsidRPr="00C41C8E">
        <w:rPr>
          <w:rFonts w:ascii="Arial" w:hAnsi="Arial" w:cs="Arial"/>
          <w:lang w:eastAsia="hu-HU"/>
        </w:rPr>
        <w:t>2.264</w:t>
      </w:r>
      <w:r w:rsidR="00BD679D" w:rsidRPr="00C41C8E">
        <w:rPr>
          <w:rFonts w:ascii="Arial" w:hAnsi="Arial" w:cs="Arial"/>
          <w:lang w:eastAsia="hu-HU"/>
        </w:rPr>
        <w:t xml:space="preserve"> ezer Ft</w:t>
      </w:r>
      <w:r w:rsidRPr="00C41C8E">
        <w:rPr>
          <w:rFonts w:ascii="Arial" w:hAnsi="Arial" w:cs="Arial"/>
          <w:lang w:eastAsia="hu-HU"/>
        </w:rPr>
        <w:t xml:space="preserve"> az októberi állami támogatás felmérésből származó intézményi gyermekétkeztetés támogatás elvonásának összege, melynek alakulásáról az önkormányzat állami támogatásból származó bevételeinél már irtunk.</w:t>
      </w:r>
      <w:r w:rsidR="00C41C8E" w:rsidRPr="00C41C8E">
        <w:rPr>
          <w:rFonts w:ascii="Arial" w:hAnsi="Arial" w:cs="Arial"/>
          <w:lang w:eastAsia="hu-HU"/>
        </w:rPr>
        <w:t xml:space="preserve"> </w:t>
      </w:r>
      <w:r w:rsidR="00BD679D" w:rsidRPr="00C41C8E">
        <w:rPr>
          <w:rFonts w:ascii="Arial" w:hAnsi="Arial" w:cs="Arial"/>
          <w:lang w:eastAsia="hu-HU"/>
        </w:rPr>
        <w:t xml:space="preserve"> </w:t>
      </w:r>
    </w:p>
    <w:p w:rsidR="00BD679D" w:rsidRPr="00C41C8E" w:rsidRDefault="00BD679D" w:rsidP="00A95C6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  <w:r w:rsidRPr="00C41C8E">
        <w:rPr>
          <w:rFonts w:ascii="Arial" w:hAnsi="Arial" w:cs="Arial"/>
          <w:lang w:eastAsia="hu-HU"/>
        </w:rPr>
        <w:t xml:space="preserve">A felhalmozási célokra átcsoportosított irányítószervi támogatás összege </w:t>
      </w:r>
      <w:r w:rsidR="00C41C8E" w:rsidRPr="00C41C8E">
        <w:rPr>
          <w:rFonts w:ascii="Arial" w:hAnsi="Arial" w:cs="Arial"/>
          <w:lang w:eastAsia="hu-HU"/>
        </w:rPr>
        <w:t>9.800</w:t>
      </w:r>
      <w:r w:rsidRPr="00C41C8E">
        <w:rPr>
          <w:rFonts w:ascii="Arial" w:hAnsi="Arial" w:cs="Arial"/>
          <w:lang w:eastAsia="hu-HU"/>
        </w:rPr>
        <w:t xml:space="preserve"> ezer Ft.</w:t>
      </w:r>
    </w:p>
    <w:p w:rsidR="00BD679D" w:rsidRPr="00C41C8E" w:rsidRDefault="00BD679D" w:rsidP="00A95C6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  <w:r w:rsidRPr="00C41C8E">
        <w:rPr>
          <w:rFonts w:ascii="Arial" w:hAnsi="Arial" w:cs="Arial"/>
          <w:lang w:eastAsia="hu-HU"/>
        </w:rPr>
        <w:t xml:space="preserve">A </w:t>
      </w:r>
      <w:r w:rsidRPr="00C41C8E">
        <w:rPr>
          <w:rFonts w:ascii="Arial" w:hAnsi="Arial" w:cs="Arial"/>
          <w:i/>
          <w:u w:val="single"/>
          <w:lang w:eastAsia="hu-HU"/>
        </w:rPr>
        <w:t>felhalmozási célú irányító szervi támogatás</w:t>
      </w:r>
      <w:r w:rsidR="00C41C8E" w:rsidRPr="00C41C8E">
        <w:rPr>
          <w:rFonts w:ascii="Arial" w:hAnsi="Arial" w:cs="Arial"/>
          <w:i/>
          <w:u w:val="single"/>
          <w:lang w:eastAsia="hu-HU"/>
        </w:rPr>
        <w:t xml:space="preserve"> </w:t>
      </w:r>
      <w:r w:rsidRPr="00C41C8E">
        <w:rPr>
          <w:rFonts w:ascii="Arial" w:hAnsi="Arial" w:cs="Arial"/>
          <w:lang w:eastAsia="hu-HU"/>
        </w:rPr>
        <w:t>előirányzata a fenti összeggel emelkedik</w:t>
      </w:r>
      <w:r w:rsidR="00C41C8E" w:rsidRPr="00C41C8E">
        <w:rPr>
          <w:rFonts w:ascii="Arial" w:hAnsi="Arial" w:cs="Arial"/>
          <w:lang w:eastAsia="hu-HU"/>
        </w:rPr>
        <w:t xml:space="preserve">. </w:t>
      </w:r>
      <w:r w:rsidRPr="00C41C8E">
        <w:rPr>
          <w:rFonts w:ascii="Arial" w:hAnsi="Arial" w:cs="Arial"/>
          <w:lang w:eastAsia="hu-HU"/>
        </w:rPr>
        <w:t>Az intézmény az átcsoportosít</w:t>
      </w:r>
      <w:r w:rsidR="00C41C8E" w:rsidRPr="00C41C8E">
        <w:rPr>
          <w:rFonts w:ascii="Arial" w:hAnsi="Arial" w:cs="Arial"/>
          <w:lang w:eastAsia="hu-HU"/>
        </w:rPr>
        <w:t>ott összeget</w:t>
      </w:r>
      <w:r w:rsidRPr="00C41C8E">
        <w:rPr>
          <w:rFonts w:ascii="Arial" w:hAnsi="Arial" w:cs="Arial"/>
          <w:lang w:eastAsia="hu-HU"/>
        </w:rPr>
        <w:t xml:space="preserve"> </w:t>
      </w:r>
      <w:r w:rsidR="00C41C8E" w:rsidRPr="00C41C8E">
        <w:rPr>
          <w:rFonts w:ascii="Arial" w:hAnsi="Arial" w:cs="Arial"/>
          <w:lang w:eastAsia="hu-HU"/>
        </w:rPr>
        <w:t>a 313/2016.(XII. 20.) Kt. határozatnak megfele</w:t>
      </w:r>
      <w:r w:rsidR="00735C90">
        <w:rPr>
          <w:rFonts w:ascii="Arial" w:hAnsi="Arial" w:cs="Arial"/>
          <w:lang w:eastAsia="hu-HU"/>
        </w:rPr>
        <w:t>l</w:t>
      </w:r>
      <w:r w:rsidR="00C41C8E" w:rsidRPr="00C41C8E">
        <w:rPr>
          <w:rFonts w:ascii="Arial" w:hAnsi="Arial" w:cs="Arial"/>
          <w:lang w:eastAsia="hu-HU"/>
        </w:rPr>
        <w:t>ően használja fel.</w:t>
      </w:r>
    </w:p>
    <w:p w:rsidR="00BD679D" w:rsidRPr="00394233" w:rsidRDefault="00BD679D" w:rsidP="00C35A6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  <w:lang w:eastAsia="hu-HU"/>
        </w:rPr>
      </w:pPr>
    </w:p>
    <w:p w:rsidR="00BD679D" w:rsidRPr="00F44785" w:rsidRDefault="00BD679D" w:rsidP="00C35A6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  <w:lang w:eastAsia="hu-HU"/>
        </w:rPr>
      </w:pPr>
      <w:r w:rsidRPr="00F44785">
        <w:rPr>
          <w:rFonts w:ascii="Arial" w:hAnsi="Arial" w:cs="Arial"/>
          <w:b/>
          <w:lang w:eastAsia="hu-HU"/>
        </w:rPr>
        <w:t>Brunszvik Teréz Napközi Otthonos Óvoda:</w:t>
      </w:r>
    </w:p>
    <w:p w:rsidR="00BD679D" w:rsidRPr="00390B1C" w:rsidRDefault="00BD679D" w:rsidP="008E148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390B1C">
        <w:rPr>
          <w:rFonts w:ascii="Arial" w:hAnsi="Arial" w:cs="Arial"/>
          <w:lang w:eastAsia="hu-HU"/>
        </w:rPr>
        <w:t>Az intézmény</w:t>
      </w:r>
      <w:r w:rsidRPr="00390B1C">
        <w:rPr>
          <w:rFonts w:ascii="Arial" w:hAnsi="Arial" w:cs="Arial"/>
          <w:b/>
          <w:lang w:eastAsia="hu-HU"/>
        </w:rPr>
        <w:t xml:space="preserve"> bevételi előirányzata </w:t>
      </w:r>
      <w:r w:rsidRPr="00390B1C">
        <w:rPr>
          <w:rFonts w:ascii="Arial" w:hAnsi="Arial" w:cs="Arial"/>
          <w:lang w:eastAsia="hu-HU"/>
        </w:rPr>
        <w:t xml:space="preserve">2.039 ezer Ft-tal </w:t>
      </w:r>
      <w:r w:rsidR="00390B1C" w:rsidRPr="00390B1C">
        <w:rPr>
          <w:rFonts w:ascii="Arial" w:hAnsi="Arial" w:cs="Arial"/>
          <w:lang w:eastAsia="hu-HU"/>
        </w:rPr>
        <w:t>csökken</w:t>
      </w:r>
      <w:r w:rsidRPr="00390B1C">
        <w:rPr>
          <w:rFonts w:ascii="Arial" w:hAnsi="Arial" w:cs="Arial"/>
          <w:lang w:eastAsia="hu-HU"/>
        </w:rPr>
        <w:t xml:space="preserve">. </w:t>
      </w:r>
    </w:p>
    <w:p w:rsidR="00BD679D" w:rsidRPr="00F44785" w:rsidRDefault="00BD679D" w:rsidP="00F45AA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F44785">
        <w:rPr>
          <w:rFonts w:ascii="Arial" w:hAnsi="Arial" w:cs="Arial"/>
          <w:b/>
          <w:i/>
          <w:u w:val="single"/>
          <w:lang w:eastAsia="hu-HU"/>
        </w:rPr>
        <w:t xml:space="preserve">Finanszírozási bevételek </w:t>
      </w:r>
      <w:r w:rsidRPr="00F44785">
        <w:rPr>
          <w:rFonts w:ascii="Arial" w:hAnsi="Arial" w:cs="Arial"/>
          <w:lang w:eastAsia="hu-HU"/>
        </w:rPr>
        <w:t xml:space="preserve">előirányzata </w:t>
      </w:r>
      <w:r w:rsidR="00390B1C" w:rsidRPr="00F44785">
        <w:rPr>
          <w:rFonts w:ascii="Arial" w:hAnsi="Arial" w:cs="Arial"/>
          <w:lang w:eastAsia="hu-HU"/>
        </w:rPr>
        <w:t>csökken</w:t>
      </w:r>
      <w:r w:rsidRPr="00F44785">
        <w:rPr>
          <w:rFonts w:ascii="Arial" w:hAnsi="Arial" w:cs="Arial"/>
          <w:lang w:eastAsia="hu-HU"/>
        </w:rPr>
        <w:t xml:space="preserve"> a fenti összeggel. </w:t>
      </w:r>
    </w:p>
    <w:p w:rsidR="00BD679D" w:rsidRPr="00F44785" w:rsidRDefault="00BD679D" w:rsidP="00F45AA2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  <w:r w:rsidRPr="00F44785">
        <w:rPr>
          <w:rFonts w:ascii="Arial" w:hAnsi="Arial" w:cs="Arial"/>
          <w:i/>
          <w:u w:val="single"/>
          <w:lang w:eastAsia="hu-HU"/>
        </w:rPr>
        <w:t>A működési célú irányító szervi támogatás</w:t>
      </w:r>
      <w:r w:rsidRPr="00F44785">
        <w:rPr>
          <w:rFonts w:ascii="Arial" w:hAnsi="Arial" w:cs="Arial"/>
          <w:lang w:eastAsia="hu-HU"/>
        </w:rPr>
        <w:t xml:space="preserve"> összege 4.128 ezer </w:t>
      </w:r>
      <w:r w:rsidR="00390B1C" w:rsidRPr="00F44785">
        <w:rPr>
          <w:rFonts w:ascii="Arial" w:hAnsi="Arial" w:cs="Arial"/>
          <w:lang w:eastAsia="hu-HU"/>
        </w:rPr>
        <w:t xml:space="preserve">módosul. </w:t>
      </w:r>
      <w:r w:rsidR="00F44785" w:rsidRPr="00F44785">
        <w:rPr>
          <w:rFonts w:ascii="Arial" w:hAnsi="Arial" w:cs="Arial"/>
          <w:lang w:eastAsia="hu-HU"/>
        </w:rPr>
        <w:t>A</w:t>
      </w:r>
      <w:r w:rsidR="00390B1C" w:rsidRPr="00F44785">
        <w:rPr>
          <w:rFonts w:ascii="Arial" w:hAnsi="Arial" w:cs="Arial"/>
          <w:lang w:eastAsia="hu-HU"/>
        </w:rPr>
        <w:t>z októberi állami támogatás felmérés</w:t>
      </w:r>
      <w:r w:rsidR="00F44785" w:rsidRPr="00F44785">
        <w:rPr>
          <w:rFonts w:ascii="Arial" w:hAnsi="Arial" w:cs="Arial"/>
          <w:lang w:eastAsia="hu-HU"/>
        </w:rPr>
        <w:t>nél a négy havi óvodai</w:t>
      </w:r>
      <w:r w:rsidR="00390B1C" w:rsidRPr="00F44785">
        <w:rPr>
          <w:rFonts w:ascii="Arial" w:hAnsi="Arial" w:cs="Arial"/>
          <w:lang w:eastAsia="hu-HU"/>
        </w:rPr>
        <w:t xml:space="preserve"> gyermeklétszám </w:t>
      </w:r>
      <w:r w:rsidR="00F44785" w:rsidRPr="00F44785">
        <w:rPr>
          <w:rFonts w:ascii="Arial" w:hAnsi="Arial" w:cs="Arial"/>
          <w:lang w:eastAsia="hu-HU"/>
        </w:rPr>
        <w:t xml:space="preserve">12 fővel csökkentésre került. A </w:t>
      </w:r>
      <w:r w:rsidR="00390B1C" w:rsidRPr="00F44785">
        <w:rPr>
          <w:rFonts w:ascii="Arial" w:hAnsi="Arial" w:cs="Arial"/>
          <w:lang w:eastAsia="hu-HU"/>
        </w:rPr>
        <w:t xml:space="preserve">lemondás miatt az óvodai nevelést érintő előirányzatok </w:t>
      </w:r>
      <w:r w:rsidR="00F44785" w:rsidRPr="00F44785">
        <w:rPr>
          <w:rFonts w:ascii="Arial" w:hAnsi="Arial" w:cs="Arial"/>
          <w:lang w:eastAsia="hu-HU"/>
        </w:rPr>
        <w:t xml:space="preserve">2.854 </w:t>
      </w:r>
      <w:r w:rsidR="00390B1C" w:rsidRPr="00F44785">
        <w:rPr>
          <w:rFonts w:ascii="Arial" w:hAnsi="Arial" w:cs="Arial"/>
          <w:lang w:eastAsia="hu-HU"/>
        </w:rPr>
        <w:t xml:space="preserve">ezer forinttal csökkennek. A csökkenés teljes összegének </w:t>
      </w:r>
      <w:r w:rsidR="00F44785" w:rsidRPr="00F44785">
        <w:rPr>
          <w:rFonts w:ascii="Arial" w:hAnsi="Arial" w:cs="Arial"/>
          <w:lang w:eastAsia="hu-HU"/>
        </w:rPr>
        <w:t xml:space="preserve">intézményre való </w:t>
      </w:r>
      <w:r w:rsidR="00390B1C" w:rsidRPr="00F44785">
        <w:rPr>
          <w:rFonts w:ascii="Arial" w:hAnsi="Arial" w:cs="Arial"/>
          <w:lang w:eastAsia="hu-HU"/>
        </w:rPr>
        <w:t xml:space="preserve">áthárítását a működési célú irányítószervi támogatás előirányzata és annak felhasználási mértéke nem tette lehetővé. </w:t>
      </w:r>
      <w:r w:rsidR="00F44785" w:rsidRPr="00F44785">
        <w:rPr>
          <w:rFonts w:ascii="Arial" w:hAnsi="Arial" w:cs="Arial"/>
          <w:lang w:eastAsia="hu-HU"/>
        </w:rPr>
        <w:t xml:space="preserve">Emiatt a működési intézményfinanszírozás 2.576 ezer forinttal csökkenthető. </w:t>
      </w:r>
    </w:p>
    <w:p w:rsidR="00F44785" w:rsidRPr="00F44785" w:rsidRDefault="00F44785" w:rsidP="00F45AA2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  <w:r w:rsidRPr="00F44785">
        <w:rPr>
          <w:rFonts w:ascii="Arial" w:hAnsi="Arial" w:cs="Arial"/>
          <w:lang w:eastAsia="hu-HU"/>
        </w:rPr>
        <w:t xml:space="preserve">Az intézmény 210 ezer Ft működési finanszírozás átcsoportosítását kérte a felhalmozási </w:t>
      </w:r>
      <w:r w:rsidRPr="00F44785">
        <w:rPr>
          <w:rFonts w:ascii="Arial" w:hAnsi="Arial" w:cs="Arial"/>
          <w:i/>
          <w:u w:val="single"/>
          <w:lang w:eastAsia="hu-HU"/>
        </w:rPr>
        <w:t>célú irányító szervi támogatás</w:t>
      </w:r>
      <w:r w:rsidRPr="00F44785">
        <w:rPr>
          <w:rFonts w:ascii="Arial" w:hAnsi="Arial" w:cs="Arial"/>
          <w:lang w:eastAsia="hu-HU"/>
        </w:rPr>
        <w:t xml:space="preserve"> javára.  </w:t>
      </w:r>
    </w:p>
    <w:p w:rsidR="00BD679D" w:rsidRPr="00394233" w:rsidRDefault="00BD679D" w:rsidP="00F45AA2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lang w:eastAsia="hu-HU"/>
        </w:rPr>
      </w:pPr>
    </w:p>
    <w:p w:rsidR="00BD679D" w:rsidRPr="00A87F1F" w:rsidRDefault="00F44785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 </w:t>
      </w:r>
    </w:p>
    <w:p w:rsidR="00BD679D" w:rsidRPr="00A87F1F" w:rsidRDefault="00BD679D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  <w:lang w:eastAsia="hu-HU"/>
        </w:rPr>
      </w:pPr>
      <w:r w:rsidRPr="00A87F1F">
        <w:rPr>
          <w:rFonts w:ascii="Arial" w:hAnsi="Arial" w:cs="Arial"/>
          <w:b/>
          <w:lang w:eastAsia="hu-HU"/>
        </w:rPr>
        <w:t xml:space="preserve">Gróf I. Festetics György Művelődési Központ: </w:t>
      </w:r>
    </w:p>
    <w:p w:rsidR="00BD679D" w:rsidRPr="00A87F1F" w:rsidRDefault="00BD679D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A87F1F">
        <w:rPr>
          <w:rFonts w:ascii="Arial" w:hAnsi="Arial" w:cs="Arial"/>
          <w:lang w:eastAsia="hu-HU"/>
        </w:rPr>
        <w:t>Az intézmény bevételi előirányzata</w:t>
      </w:r>
      <w:r w:rsidR="00A87F1F" w:rsidRPr="00A87F1F">
        <w:rPr>
          <w:rFonts w:ascii="Arial" w:hAnsi="Arial" w:cs="Arial"/>
          <w:lang w:eastAsia="hu-HU"/>
        </w:rPr>
        <w:t xml:space="preserve"> 15.420</w:t>
      </w:r>
      <w:r w:rsidRPr="00A87F1F">
        <w:rPr>
          <w:rFonts w:ascii="Arial" w:hAnsi="Arial" w:cs="Arial"/>
          <w:lang w:eastAsia="hu-HU"/>
        </w:rPr>
        <w:t xml:space="preserve"> ezer forinttal megemelésre kerül. </w:t>
      </w:r>
    </w:p>
    <w:p w:rsidR="00BD679D" w:rsidRPr="00B931B9" w:rsidRDefault="00BD679D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B931B9">
        <w:rPr>
          <w:rFonts w:ascii="Arial" w:hAnsi="Arial" w:cs="Arial"/>
          <w:lang w:eastAsia="hu-HU"/>
        </w:rPr>
        <w:t xml:space="preserve">A </w:t>
      </w:r>
      <w:r w:rsidRPr="00B931B9">
        <w:rPr>
          <w:rFonts w:ascii="Arial" w:hAnsi="Arial" w:cs="Arial"/>
          <w:b/>
          <w:i/>
          <w:u w:val="single"/>
          <w:lang w:eastAsia="hu-HU"/>
        </w:rPr>
        <w:t>működési bevételi előirányzata</w:t>
      </w:r>
      <w:r w:rsidR="00A87F1F" w:rsidRPr="00B931B9">
        <w:rPr>
          <w:rFonts w:ascii="Arial" w:hAnsi="Arial" w:cs="Arial"/>
          <w:lang w:eastAsia="hu-HU"/>
        </w:rPr>
        <w:t xml:space="preserve"> </w:t>
      </w:r>
      <w:r w:rsidRPr="00B931B9">
        <w:rPr>
          <w:rFonts w:ascii="Arial" w:hAnsi="Arial" w:cs="Arial"/>
          <w:lang w:eastAsia="hu-HU"/>
        </w:rPr>
        <w:t>7.5</w:t>
      </w:r>
      <w:r w:rsidR="00A87F1F" w:rsidRPr="00B931B9">
        <w:rPr>
          <w:rFonts w:ascii="Arial" w:hAnsi="Arial" w:cs="Arial"/>
          <w:lang w:eastAsia="hu-HU"/>
        </w:rPr>
        <w:t>4</w:t>
      </w:r>
      <w:r w:rsidRPr="00B931B9">
        <w:rPr>
          <w:rFonts w:ascii="Arial" w:hAnsi="Arial" w:cs="Arial"/>
          <w:lang w:eastAsia="hu-HU"/>
        </w:rPr>
        <w:t xml:space="preserve">0 ezer Ft-tal módosul. Ez a működési bevételeknél évvégéig várható többletbevétel összege. Év végéig mozijegyekből </w:t>
      </w:r>
      <w:r w:rsidR="00A87F1F" w:rsidRPr="00B931B9">
        <w:rPr>
          <w:rFonts w:ascii="Arial" w:hAnsi="Arial" w:cs="Arial"/>
          <w:lang w:eastAsia="hu-HU"/>
        </w:rPr>
        <w:t>6.180</w:t>
      </w:r>
      <w:r w:rsidRPr="00B931B9">
        <w:rPr>
          <w:rFonts w:ascii="Arial" w:hAnsi="Arial" w:cs="Arial"/>
          <w:lang w:eastAsia="hu-HU"/>
        </w:rPr>
        <w:t xml:space="preserve"> ezer Ft, </w:t>
      </w:r>
      <w:r w:rsidR="00A87F1F" w:rsidRPr="00B931B9">
        <w:rPr>
          <w:rFonts w:ascii="Arial" w:hAnsi="Arial" w:cs="Arial"/>
          <w:lang w:eastAsia="hu-HU"/>
        </w:rPr>
        <w:t>bérleti díjból</w:t>
      </w:r>
      <w:r w:rsidRPr="00B931B9">
        <w:rPr>
          <w:rFonts w:ascii="Arial" w:hAnsi="Arial" w:cs="Arial"/>
          <w:lang w:eastAsia="hu-HU"/>
        </w:rPr>
        <w:t xml:space="preserve"> </w:t>
      </w:r>
      <w:r w:rsidR="00A87F1F" w:rsidRPr="00B931B9">
        <w:rPr>
          <w:rFonts w:ascii="Arial" w:hAnsi="Arial" w:cs="Arial"/>
          <w:lang w:eastAsia="hu-HU"/>
        </w:rPr>
        <w:t>360</w:t>
      </w:r>
      <w:r w:rsidRPr="00B931B9">
        <w:rPr>
          <w:rFonts w:ascii="Arial" w:hAnsi="Arial" w:cs="Arial"/>
          <w:lang w:eastAsia="hu-HU"/>
        </w:rPr>
        <w:t xml:space="preserve"> ezer Ft, kitelepülés bevételiből 1.000 ezer Ft többletbevétel várható.</w:t>
      </w:r>
      <w:r w:rsidR="00B931B9" w:rsidRPr="00B931B9">
        <w:rPr>
          <w:rFonts w:ascii="Arial" w:hAnsi="Arial" w:cs="Arial"/>
          <w:lang w:eastAsia="hu-HU"/>
        </w:rPr>
        <w:t xml:space="preserve"> Az intézmény átcsoportosítást kér a kötelező és nem kötelező bevételek között, mely az előirányzat összegét nem módosítja.</w:t>
      </w:r>
    </w:p>
    <w:p w:rsidR="00BD679D" w:rsidRPr="00B931B9" w:rsidRDefault="00BD679D" w:rsidP="00451C5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B931B9">
        <w:rPr>
          <w:rFonts w:ascii="Arial" w:hAnsi="Arial" w:cs="Arial"/>
          <w:b/>
          <w:i/>
          <w:u w:val="single"/>
          <w:lang w:eastAsia="hu-HU"/>
        </w:rPr>
        <w:t xml:space="preserve">Finanszírozási bevételek </w:t>
      </w:r>
      <w:r w:rsidRPr="00B931B9">
        <w:rPr>
          <w:rFonts w:ascii="Arial" w:hAnsi="Arial" w:cs="Arial"/>
          <w:lang w:eastAsia="hu-HU"/>
        </w:rPr>
        <w:t xml:space="preserve">előirányzata </w:t>
      </w:r>
      <w:r w:rsidR="00B931B9" w:rsidRPr="00B931B9">
        <w:rPr>
          <w:rFonts w:ascii="Arial" w:hAnsi="Arial" w:cs="Arial"/>
          <w:lang w:eastAsia="hu-HU"/>
        </w:rPr>
        <w:t>7.880</w:t>
      </w:r>
      <w:r w:rsidRPr="00B931B9">
        <w:rPr>
          <w:rFonts w:ascii="Arial" w:hAnsi="Arial" w:cs="Arial"/>
          <w:lang w:eastAsia="hu-HU"/>
        </w:rPr>
        <w:t xml:space="preserve"> ezer Ft-tal emelkedik. </w:t>
      </w:r>
    </w:p>
    <w:p w:rsidR="00B931B9" w:rsidRPr="00B931B9" w:rsidRDefault="00BD679D" w:rsidP="00451C5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  <w:r w:rsidRPr="00B931B9">
        <w:rPr>
          <w:rFonts w:ascii="Arial" w:hAnsi="Arial" w:cs="Arial"/>
          <w:lang w:eastAsia="hu-HU"/>
        </w:rPr>
        <w:t xml:space="preserve">A </w:t>
      </w:r>
      <w:r w:rsidRPr="00B931B9">
        <w:rPr>
          <w:rFonts w:ascii="Arial" w:hAnsi="Arial" w:cs="Arial"/>
          <w:i/>
          <w:u w:val="single"/>
          <w:lang w:eastAsia="hu-HU"/>
        </w:rPr>
        <w:t>működési célú irányító szervi támogatás</w:t>
      </w:r>
      <w:r w:rsidRPr="00B931B9">
        <w:rPr>
          <w:rFonts w:ascii="Arial" w:hAnsi="Arial" w:cs="Arial"/>
          <w:lang w:eastAsia="hu-HU"/>
        </w:rPr>
        <w:t xml:space="preserve"> összege </w:t>
      </w:r>
      <w:r w:rsidR="00CE02E0">
        <w:rPr>
          <w:rFonts w:ascii="Arial" w:hAnsi="Arial" w:cs="Arial"/>
          <w:lang w:eastAsia="hu-HU"/>
        </w:rPr>
        <w:t>340 ezer Ft-tal csökken.</w:t>
      </w:r>
      <w:r w:rsidR="004A2D15">
        <w:rPr>
          <w:rFonts w:ascii="Arial" w:hAnsi="Arial" w:cs="Arial"/>
          <w:lang w:eastAsia="hu-HU"/>
        </w:rPr>
        <w:t xml:space="preserve"> Az intézmény</w:t>
      </w:r>
      <w:r w:rsidR="00B931B9" w:rsidRPr="00B931B9">
        <w:rPr>
          <w:rFonts w:ascii="Arial" w:hAnsi="Arial" w:cs="Arial"/>
          <w:lang w:eastAsia="hu-HU"/>
        </w:rPr>
        <w:t xml:space="preserve"> </w:t>
      </w:r>
      <w:r w:rsidR="004A2D15">
        <w:rPr>
          <w:rFonts w:ascii="Arial" w:hAnsi="Arial" w:cs="Arial"/>
          <w:lang w:eastAsia="hu-HU"/>
        </w:rPr>
        <w:t>m</w:t>
      </w:r>
      <w:r w:rsidR="00CE02E0">
        <w:rPr>
          <w:rFonts w:ascii="Arial" w:hAnsi="Arial" w:cs="Arial"/>
          <w:lang w:eastAsia="hu-HU"/>
        </w:rPr>
        <w:t>űködési többletbevétel</w:t>
      </w:r>
      <w:r w:rsidR="004A2D15">
        <w:rPr>
          <w:rFonts w:ascii="Arial" w:hAnsi="Arial" w:cs="Arial"/>
          <w:lang w:eastAsia="hu-HU"/>
        </w:rPr>
        <w:t>é</w:t>
      </w:r>
      <w:r w:rsidR="00CE02E0">
        <w:rPr>
          <w:rFonts w:ascii="Arial" w:hAnsi="Arial" w:cs="Arial"/>
          <w:lang w:eastAsia="hu-HU"/>
        </w:rPr>
        <w:t>bő</w:t>
      </w:r>
      <w:r w:rsidR="004A2D15">
        <w:rPr>
          <w:rFonts w:ascii="Arial" w:hAnsi="Arial" w:cs="Arial"/>
          <w:lang w:eastAsia="hu-HU"/>
        </w:rPr>
        <w:t>l</w:t>
      </w:r>
      <w:r w:rsidR="00CE02E0">
        <w:rPr>
          <w:rFonts w:ascii="Arial" w:hAnsi="Arial" w:cs="Arial"/>
          <w:lang w:eastAsia="hu-HU"/>
        </w:rPr>
        <w:t>, felhalmozási kiadást valósít meg – múzeumi kiállítási tárgyakat szer</w:t>
      </w:r>
      <w:r w:rsidR="004A2D15">
        <w:rPr>
          <w:rFonts w:ascii="Arial" w:hAnsi="Arial" w:cs="Arial"/>
          <w:lang w:eastAsia="hu-HU"/>
        </w:rPr>
        <w:t xml:space="preserve">ez be </w:t>
      </w:r>
      <w:r w:rsidR="00CE02E0">
        <w:rPr>
          <w:rFonts w:ascii="Arial" w:hAnsi="Arial" w:cs="Arial"/>
          <w:lang w:eastAsia="hu-HU"/>
        </w:rPr>
        <w:t>- ezért az irányító szervi támogatást kell átcsoportosítani</w:t>
      </w:r>
      <w:r w:rsidR="004A2D15">
        <w:rPr>
          <w:rFonts w:ascii="Arial" w:hAnsi="Arial" w:cs="Arial"/>
          <w:lang w:eastAsia="hu-HU"/>
        </w:rPr>
        <w:t xml:space="preserve"> felhalmozásra.</w:t>
      </w:r>
    </w:p>
    <w:p w:rsidR="00BD679D" w:rsidRPr="00B931B9" w:rsidRDefault="00BD679D" w:rsidP="00451C5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  <w:r w:rsidRPr="00B931B9">
        <w:rPr>
          <w:rFonts w:ascii="Arial" w:hAnsi="Arial" w:cs="Arial"/>
          <w:i/>
          <w:u w:val="single"/>
          <w:lang w:eastAsia="hu-HU"/>
        </w:rPr>
        <w:t>Felhalmozási célú</w:t>
      </w:r>
      <w:r w:rsidR="00B931B9" w:rsidRPr="00B931B9">
        <w:rPr>
          <w:rFonts w:ascii="Arial" w:hAnsi="Arial" w:cs="Arial"/>
          <w:i/>
          <w:u w:val="single"/>
          <w:lang w:eastAsia="hu-HU"/>
        </w:rPr>
        <w:t xml:space="preserve"> </w:t>
      </w:r>
      <w:r w:rsidRPr="00B931B9">
        <w:rPr>
          <w:rFonts w:ascii="Arial" w:hAnsi="Arial" w:cs="Arial"/>
          <w:i/>
          <w:u w:val="single"/>
          <w:lang w:eastAsia="hu-HU"/>
        </w:rPr>
        <w:t>irányító szervi támogatás</w:t>
      </w:r>
      <w:r w:rsidRPr="00B931B9">
        <w:rPr>
          <w:rFonts w:ascii="Arial" w:hAnsi="Arial" w:cs="Arial"/>
          <w:lang w:eastAsia="hu-HU"/>
        </w:rPr>
        <w:t xml:space="preserve"> összege </w:t>
      </w:r>
      <w:r w:rsidR="00B931B9" w:rsidRPr="00B931B9">
        <w:rPr>
          <w:rFonts w:ascii="Arial" w:hAnsi="Arial" w:cs="Arial"/>
          <w:lang w:eastAsia="hu-HU"/>
        </w:rPr>
        <w:t xml:space="preserve">növekszik a </w:t>
      </w:r>
      <w:r w:rsidR="004A2D15">
        <w:rPr>
          <w:rFonts w:ascii="Arial" w:hAnsi="Arial" w:cs="Arial"/>
          <w:lang w:eastAsia="hu-HU"/>
        </w:rPr>
        <w:t>8.220</w:t>
      </w:r>
      <w:r w:rsidRPr="00B931B9">
        <w:rPr>
          <w:rFonts w:ascii="Arial" w:hAnsi="Arial" w:cs="Arial"/>
          <w:lang w:eastAsia="hu-HU"/>
        </w:rPr>
        <w:t xml:space="preserve"> ezer </w:t>
      </w:r>
      <w:r w:rsidR="00B931B9" w:rsidRPr="00B931B9">
        <w:rPr>
          <w:rFonts w:ascii="Arial" w:hAnsi="Arial" w:cs="Arial"/>
          <w:lang w:eastAsia="hu-HU"/>
        </w:rPr>
        <w:t>forinttal</w:t>
      </w:r>
      <w:r w:rsidRPr="00B931B9">
        <w:rPr>
          <w:rFonts w:ascii="Arial" w:hAnsi="Arial" w:cs="Arial"/>
          <w:lang w:eastAsia="hu-HU"/>
        </w:rPr>
        <w:t>.</w:t>
      </w:r>
    </w:p>
    <w:p w:rsidR="00BD679D" w:rsidRPr="00394233" w:rsidRDefault="00BD679D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  <w:lang w:eastAsia="hu-HU"/>
        </w:rPr>
      </w:pPr>
    </w:p>
    <w:p w:rsidR="00BD679D" w:rsidRPr="00AC1C90" w:rsidRDefault="00BD679D" w:rsidP="00DD183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  <w:lang w:eastAsia="hu-HU"/>
        </w:rPr>
      </w:pPr>
      <w:r w:rsidRPr="00AC1C90">
        <w:rPr>
          <w:rFonts w:ascii="Arial" w:hAnsi="Arial" w:cs="Arial"/>
          <w:b/>
          <w:lang w:eastAsia="hu-HU"/>
        </w:rPr>
        <w:t xml:space="preserve">TASZII: </w:t>
      </w:r>
    </w:p>
    <w:p w:rsidR="00BD679D" w:rsidRPr="00AC1C90" w:rsidRDefault="00BD679D" w:rsidP="00DD183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AC1C90">
        <w:rPr>
          <w:rFonts w:ascii="Arial" w:hAnsi="Arial" w:cs="Arial"/>
          <w:lang w:eastAsia="hu-HU"/>
        </w:rPr>
        <w:t>A szociális intézmény</w:t>
      </w:r>
      <w:r w:rsidRPr="00AC1C90">
        <w:rPr>
          <w:rFonts w:ascii="Arial" w:hAnsi="Arial" w:cs="Arial"/>
          <w:b/>
          <w:lang w:eastAsia="hu-HU"/>
        </w:rPr>
        <w:t xml:space="preserve"> bevételi előirányzata </w:t>
      </w:r>
      <w:r w:rsidR="00636D4F" w:rsidRPr="00AC1C90">
        <w:rPr>
          <w:rFonts w:ascii="Arial" w:hAnsi="Arial" w:cs="Arial"/>
          <w:lang w:eastAsia="hu-HU"/>
        </w:rPr>
        <w:t>3.758</w:t>
      </w:r>
      <w:r w:rsidRPr="00AC1C90">
        <w:rPr>
          <w:rFonts w:ascii="Arial" w:hAnsi="Arial" w:cs="Arial"/>
          <w:lang w:eastAsia="hu-HU"/>
        </w:rPr>
        <w:t xml:space="preserve"> ezer Ft-tal növekszik.</w:t>
      </w:r>
    </w:p>
    <w:p w:rsidR="00AC1C90" w:rsidRPr="00AC1C90" w:rsidRDefault="00510ED4" w:rsidP="00DD183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AC1C90">
        <w:rPr>
          <w:rFonts w:ascii="Arial" w:hAnsi="Arial" w:cs="Arial"/>
          <w:lang w:eastAsia="hu-HU"/>
        </w:rPr>
        <w:t xml:space="preserve">A </w:t>
      </w:r>
      <w:r w:rsidRPr="00AC1C90">
        <w:rPr>
          <w:rFonts w:ascii="Arial" w:hAnsi="Arial" w:cs="Arial"/>
          <w:b/>
          <w:i/>
          <w:u w:val="single"/>
          <w:lang w:eastAsia="hu-HU"/>
        </w:rPr>
        <w:t>m</w:t>
      </w:r>
      <w:r w:rsidR="003622B7" w:rsidRPr="00AC1C90">
        <w:rPr>
          <w:rFonts w:ascii="Arial" w:hAnsi="Arial" w:cs="Arial"/>
          <w:b/>
          <w:i/>
          <w:u w:val="single"/>
          <w:lang w:eastAsia="hu-HU"/>
        </w:rPr>
        <w:t>űködési bevételek előirányzata</w:t>
      </w:r>
      <w:r w:rsidRPr="00AC1C90">
        <w:rPr>
          <w:rFonts w:ascii="Arial" w:hAnsi="Arial" w:cs="Arial"/>
          <w:lang w:eastAsia="hu-HU"/>
        </w:rPr>
        <w:t xml:space="preserve"> </w:t>
      </w:r>
      <w:r w:rsidR="00BD679D" w:rsidRPr="00AC1C90">
        <w:rPr>
          <w:rFonts w:ascii="Arial" w:hAnsi="Arial" w:cs="Arial"/>
          <w:lang w:eastAsia="hu-HU"/>
        </w:rPr>
        <w:t>emelkedik</w:t>
      </w:r>
      <w:r w:rsidRPr="00AC1C90">
        <w:rPr>
          <w:rFonts w:ascii="Arial" w:hAnsi="Arial" w:cs="Arial"/>
          <w:lang w:eastAsia="hu-HU"/>
        </w:rPr>
        <w:t xml:space="preserve"> ezzel az összeggel, melyen belül a</w:t>
      </w:r>
      <w:r w:rsidR="003622B7" w:rsidRPr="00AC1C90">
        <w:rPr>
          <w:rFonts w:ascii="Arial" w:hAnsi="Arial" w:cs="Arial"/>
          <w:lang w:eastAsia="hu-HU"/>
        </w:rPr>
        <w:t xml:space="preserve">z </w:t>
      </w:r>
      <w:r w:rsidR="00BD679D" w:rsidRPr="00AC1C90">
        <w:rPr>
          <w:rFonts w:ascii="Arial" w:hAnsi="Arial" w:cs="Arial"/>
          <w:i/>
          <w:lang w:eastAsia="hu-HU"/>
        </w:rPr>
        <w:t>egyéb működési cél</w:t>
      </w:r>
      <w:r w:rsidR="00B20EC3" w:rsidRPr="00AC1C90">
        <w:rPr>
          <w:rFonts w:ascii="Arial" w:hAnsi="Arial" w:cs="Arial"/>
          <w:i/>
          <w:lang w:eastAsia="hu-HU"/>
        </w:rPr>
        <w:t xml:space="preserve">ú </w:t>
      </w:r>
      <w:proofErr w:type="spellStart"/>
      <w:r w:rsidR="00BD679D" w:rsidRPr="00AC1C90">
        <w:rPr>
          <w:rFonts w:ascii="Arial" w:hAnsi="Arial" w:cs="Arial"/>
          <w:i/>
          <w:lang w:eastAsia="hu-HU"/>
        </w:rPr>
        <w:t>Áht-n</w:t>
      </w:r>
      <w:proofErr w:type="spellEnd"/>
      <w:r w:rsidR="00BD679D" w:rsidRPr="00AC1C90">
        <w:rPr>
          <w:rFonts w:ascii="Arial" w:hAnsi="Arial" w:cs="Arial"/>
          <w:i/>
          <w:lang w:eastAsia="hu-HU"/>
        </w:rPr>
        <w:t xml:space="preserve"> belüli támogatások</w:t>
      </w:r>
      <w:r w:rsidR="00BD679D" w:rsidRPr="00AC1C90">
        <w:rPr>
          <w:rFonts w:ascii="Arial" w:hAnsi="Arial" w:cs="Arial"/>
          <w:lang w:eastAsia="hu-HU"/>
        </w:rPr>
        <w:t xml:space="preserve"> előirányzata</w:t>
      </w:r>
      <w:r w:rsidRPr="00AC1C90">
        <w:rPr>
          <w:rFonts w:ascii="Arial" w:hAnsi="Arial" w:cs="Arial"/>
          <w:lang w:eastAsia="hu-HU"/>
        </w:rPr>
        <w:t xml:space="preserve"> változik</w:t>
      </w:r>
      <w:r w:rsidR="00BD679D" w:rsidRPr="00AC1C90">
        <w:rPr>
          <w:rFonts w:ascii="Arial" w:hAnsi="Arial" w:cs="Arial"/>
          <w:lang w:eastAsia="hu-HU"/>
        </w:rPr>
        <w:t xml:space="preserve">. </w:t>
      </w:r>
      <w:r w:rsidRPr="00AC1C90">
        <w:rPr>
          <w:rFonts w:ascii="Arial" w:hAnsi="Arial" w:cs="Arial"/>
          <w:lang w:eastAsia="hu-HU"/>
        </w:rPr>
        <w:t xml:space="preserve">A változást két támogatás befolyásolja. </w:t>
      </w:r>
    </w:p>
    <w:p w:rsidR="00AC1C90" w:rsidRPr="00AC1C90" w:rsidRDefault="003622B7" w:rsidP="00DD183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AC1C90">
        <w:rPr>
          <w:rFonts w:ascii="Arial" w:hAnsi="Arial" w:cs="Arial"/>
          <w:lang w:eastAsia="hu-HU"/>
        </w:rPr>
        <w:t>A</w:t>
      </w:r>
      <w:r w:rsidR="00BD679D" w:rsidRPr="00AC1C90">
        <w:rPr>
          <w:rFonts w:ascii="Arial" w:hAnsi="Arial" w:cs="Arial"/>
          <w:lang w:eastAsia="hu-HU"/>
        </w:rPr>
        <w:t xml:space="preserve"> Zala Megyei Kormányhivatal Munkaügyi Központj</w:t>
      </w:r>
      <w:r w:rsidRPr="00AC1C90">
        <w:rPr>
          <w:rFonts w:ascii="Arial" w:hAnsi="Arial" w:cs="Arial"/>
          <w:lang w:eastAsia="hu-HU"/>
        </w:rPr>
        <w:t xml:space="preserve">a </w:t>
      </w:r>
      <w:r w:rsidR="00A32A71" w:rsidRPr="00AC1C90">
        <w:rPr>
          <w:rFonts w:ascii="Arial" w:hAnsi="Arial" w:cs="Arial"/>
          <w:lang w:eastAsia="hu-HU"/>
        </w:rPr>
        <w:t>időarányosan</w:t>
      </w:r>
      <w:r w:rsidR="00510ED4" w:rsidRPr="00AC1C90">
        <w:rPr>
          <w:rFonts w:ascii="Arial" w:hAnsi="Arial" w:cs="Arial"/>
          <w:lang w:eastAsia="hu-HU"/>
        </w:rPr>
        <w:t xml:space="preserve"> 3.310 ezer forinttal</w:t>
      </w:r>
      <w:r w:rsidR="00A32A71" w:rsidRPr="00AC1C90">
        <w:rPr>
          <w:rFonts w:ascii="Arial" w:hAnsi="Arial" w:cs="Arial"/>
          <w:lang w:eastAsia="hu-HU"/>
        </w:rPr>
        <w:t xml:space="preserve"> támogatja </w:t>
      </w:r>
      <w:r w:rsidRPr="00AC1C90">
        <w:rPr>
          <w:rFonts w:ascii="Arial" w:hAnsi="Arial" w:cs="Arial"/>
          <w:lang w:eastAsia="hu-HU"/>
        </w:rPr>
        <w:t>a</w:t>
      </w:r>
      <w:r w:rsidR="00BD679D" w:rsidRPr="00AC1C90">
        <w:rPr>
          <w:rFonts w:ascii="Arial" w:hAnsi="Arial" w:cs="Arial"/>
          <w:lang w:eastAsia="hu-HU"/>
        </w:rPr>
        <w:t xml:space="preserve"> közfoglalkoztatás</w:t>
      </w:r>
      <w:r w:rsidRPr="00AC1C90">
        <w:rPr>
          <w:rFonts w:ascii="Arial" w:hAnsi="Arial" w:cs="Arial"/>
          <w:lang w:eastAsia="hu-HU"/>
        </w:rPr>
        <w:t xml:space="preserve"> keretében alkalmazott </w:t>
      </w:r>
      <w:r w:rsidR="00AC1C90" w:rsidRPr="00AC1C90">
        <w:rPr>
          <w:rFonts w:ascii="Arial" w:hAnsi="Arial" w:cs="Arial"/>
          <w:lang w:eastAsia="hu-HU"/>
        </w:rPr>
        <w:t>munkavállaló</w:t>
      </w:r>
      <w:r w:rsidRPr="00AC1C90">
        <w:rPr>
          <w:rFonts w:ascii="Arial" w:hAnsi="Arial" w:cs="Arial"/>
          <w:lang w:eastAsia="hu-HU"/>
        </w:rPr>
        <w:t>kat</w:t>
      </w:r>
      <w:r w:rsidR="00BD679D" w:rsidRPr="00AC1C90">
        <w:rPr>
          <w:rFonts w:ascii="Arial" w:hAnsi="Arial" w:cs="Arial"/>
          <w:lang w:eastAsia="hu-HU"/>
        </w:rPr>
        <w:t>.</w:t>
      </w:r>
      <w:r w:rsidR="00A32A71" w:rsidRPr="00AC1C90">
        <w:rPr>
          <w:rFonts w:ascii="Arial" w:hAnsi="Arial" w:cs="Arial"/>
          <w:lang w:eastAsia="hu-HU"/>
        </w:rPr>
        <w:t xml:space="preserve"> </w:t>
      </w:r>
    </w:p>
    <w:p w:rsidR="00BD679D" w:rsidRPr="00AC1C90" w:rsidRDefault="00AC1C90" w:rsidP="00DD183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AC1C90">
        <w:rPr>
          <w:rFonts w:ascii="Arial" w:hAnsi="Arial" w:cs="Arial"/>
          <w:lang w:eastAsia="hu-HU"/>
        </w:rPr>
        <w:lastRenderedPageBreak/>
        <w:t>448 ezer Ft többlettámogatásban részesül az intézmény az OEP-től, a védőnői és az orvosi ügyeleti ellátás működtetésének támogatására</w:t>
      </w:r>
    </w:p>
    <w:p w:rsidR="00BD679D" w:rsidRPr="00AC1C90" w:rsidRDefault="00BD679D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  <w:lang w:eastAsia="hu-HU"/>
        </w:rPr>
      </w:pPr>
      <w:r w:rsidRPr="00AC1C90">
        <w:rPr>
          <w:rFonts w:ascii="Arial" w:hAnsi="Arial" w:cs="Arial"/>
          <w:lang w:eastAsia="hu-HU"/>
        </w:rPr>
        <w:t xml:space="preserve">A </w:t>
      </w:r>
      <w:r w:rsidRPr="00AC1C90">
        <w:rPr>
          <w:rFonts w:ascii="Arial" w:hAnsi="Arial" w:cs="Arial"/>
          <w:b/>
          <w:i/>
          <w:u w:val="single"/>
          <w:lang w:eastAsia="hu-HU"/>
        </w:rPr>
        <w:t>finanszírozási bevételek előirányzata</w:t>
      </w:r>
      <w:r w:rsidRPr="00AC1C90">
        <w:rPr>
          <w:rFonts w:ascii="Arial" w:hAnsi="Arial" w:cs="Arial"/>
          <w:lang w:eastAsia="hu-HU"/>
        </w:rPr>
        <w:t xml:space="preserve"> </w:t>
      </w:r>
      <w:r w:rsidR="00AC1C90" w:rsidRPr="00AC1C90">
        <w:rPr>
          <w:rFonts w:ascii="Arial" w:hAnsi="Arial" w:cs="Arial"/>
          <w:lang w:eastAsia="hu-HU"/>
        </w:rPr>
        <w:t xml:space="preserve">nem </w:t>
      </w:r>
      <w:r w:rsidRPr="00AC1C90">
        <w:rPr>
          <w:rFonts w:ascii="Arial" w:hAnsi="Arial" w:cs="Arial"/>
          <w:lang w:eastAsia="hu-HU"/>
        </w:rPr>
        <w:t>módosul.</w:t>
      </w:r>
      <w:r w:rsidR="00AC1C90" w:rsidRPr="00AC1C90">
        <w:rPr>
          <w:rFonts w:ascii="Arial" w:hAnsi="Arial" w:cs="Arial"/>
          <w:lang w:eastAsia="hu-HU"/>
        </w:rPr>
        <w:t xml:space="preserve"> Mind a működési célú, mind a felhalmozási célú irányító szervi támogatások kötelező és nem kötelező előirányzata között van szükség átcsoportosításra.</w:t>
      </w:r>
    </w:p>
    <w:p w:rsidR="00BD679D" w:rsidRPr="00394233" w:rsidRDefault="00BD679D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  <w:lang w:eastAsia="hu-HU"/>
        </w:rPr>
      </w:pPr>
    </w:p>
    <w:p w:rsidR="00BD679D" w:rsidRPr="00394233" w:rsidRDefault="00BD679D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  <w:lang w:eastAsia="hu-HU"/>
        </w:rPr>
      </w:pPr>
    </w:p>
    <w:p w:rsidR="00BD679D" w:rsidRPr="00B765C0" w:rsidRDefault="00BD679D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B765C0">
        <w:rPr>
          <w:rFonts w:ascii="Arial" w:hAnsi="Arial" w:cs="Arial"/>
          <w:b/>
        </w:rPr>
        <w:t>III.</w:t>
      </w:r>
    </w:p>
    <w:p w:rsidR="00BD679D" w:rsidRPr="00B765C0" w:rsidRDefault="00BD679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B765C0">
        <w:rPr>
          <w:rFonts w:ascii="Arial" w:hAnsi="Arial" w:cs="Arial"/>
          <w:b/>
        </w:rPr>
        <w:t>KIADÁSOK</w:t>
      </w:r>
    </w:p>
    <w:p w:rsidR="00BD679D" w:rsidRPr="00B765C0" w:rsidRDefault="00BD679D" w:rsidP="0070173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B765C0">
        <w:rPr>
          <w:rFonts w:ascii="Arial" w:hAnsi="Arial" w:cs="Arial"/>
        </w:rPr>
        <w:t xml:space="preserve">Az önkormányzat és intézményei kiadási előirányzatának főösszege – azonosan a bevételi főösszeggel – </w:t>
      </w:r>
      <w:r w:rsidR="00B765C0" w:rsidRPr="00B765C0">
        <w:rPr>
          <w:rFonts w:ascii="Arial" w:hAnsi="Arial" w:cs="Arial"/>
          <w:lang w:eastAsia="hu-HU"/>
        </w:rPr>
        <w:t>331.763</w:t>
      </w:r>
      <w:r w:rsidRPr="00B765C0">
        <w:rPr>
          <w:rFonts w:ascii="Arial" w:hAnsi="Arial" w:cs="Arial"/>
        </w:rPr>
        <w:t>ezer Ft-tal módosul.</w:t>
      </w:r>
    </w:p>
    <w:p w:rsidR="00BD679D" w:rsidRPr="00394233" w:rsidRDefault="00BD679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BD679D" w:rsidRPr="00B765C0" w:rsidRDefault="00BD679D" w:rsidP="00DD1361">
      <w:pPr>
        <w:pStyle w:val="Szvegtrzs"/>
        <w:spacing w:after="0"/>
        <w:rPr>
          <w:color w:val="auto"/>
        </w:rPr>
      </w:pPr>
      <w:r w:rsidRPr="00B765C0">
        <w:rPr>
          <w:color w:val="auto"/>
        </w:rPr>
        <w:t xml:space="preserve">A </w:t>
      </w:r>
      <w:r w:rsidRPr="00B765C0">
        <w:rPr>
          <w:b/>
          <w:i/>
          <w:color w:val="auto"/>
          <w:u w:val="single"/>
        </w:rPr>
        <w:t>működési pénzforgalmi kiadások</w:t>
      </w:r>
      <w:r w:rsidRPr="00B765C0">
        <w:rPr>
          <w:color w:val="auto"/>
        </w:rPr>
        <w:t xml:space="preserve"> kiemelt előirányzatának tervezett összege önkormányzat és intézményei esetében </w:t>
      </w:r>
      <w:r w:rsidR="00B765C0" w:rsidRPr="00B765C0">
        <w:rPr>
          <w:color w:val="auto"/>
        </w:rPr>
        <w:t>179.429</w:t>
      </w:r>
      <w:r w:rsidRPr="00B765C0">
        <w:rPr>
          <w:color w:val="auto"/>
        </w:rPr>
        <w:t xml:space="preserve"> ezer Ft-tal emelkedik.</w:t>
      </w:r>
    </w:p>
    <w:p w:rsidR="00BD679D" w:rsidRPr="00394233" w:rsidRDefault="00BD679D" w:rsidP="00DD1361">
      <w:pPr>
        <w:pStyle w:val="Szvegtrzs"/>
        <w:spacing w:after="0"/>
      </w:pPr>
    </w:p>
    <w:p w:rsidR="00BD679D" w:rsidRPr="00B765C0" w:rsidRDefault="00BD679D" w:rsidP="00DD1361">
      <w:pPr>
        <w:pStyle w:val="Szvegtrzs"/>
        <w:spacing w:after="0"/>
        <w:rPr>
          <w:bCs/>
          <w:i/>
          <w:color w:val="auto"/>
          <w:u w:val="single"/>
        </w:rPr>
      </w:pPr>
      <w:r w:rsidRPr="00B765C0">
        <w:rPr>
          <w:b/>
          <w:bCs/>
          <w:color w:val="auto"/>
        </w:rPr>
        <w:t>Önkormányzat</w:t>
      </w:r>
    </w:p>
    <w:p w:rsidR="00BD679D" w:rsidRPr="00B765C0" w:rsidRDefault="00BD679D" w:rsidP="00402748">
      <w:pPr>
        <w:pStyle w:val="Szvegtrzs"/>
        <w:spacing w:after="0"/>
        <w:rPr>
          <w:bCs/>
          <w:color w:val="auto"/>
        </w:rPr>
      </w:pPr>
      <w:r w:rsidRPr="00B765C0">
        <w:rPr>
          <w:bCs/>
          <w:color w:val="auto"/>
        </w:rPr>
        <w:t xml:space="preserve">Az önkormányzat kiadásainak előirányzata </w:t>
      </w:r>
      <w:r w:rsidR="00B765C0" w:rsidRPr="00B765C0">
        <w:rPr>
          <w:bCs/>
          <w:color w:val="auto"/>
        </w:rPr>
        <w:t>311.517</w:t>
      </w:r>
      <w:r w:rsidRPr="00B765C0">
        <w:rPr>
          <w:bCs/>
          <w:color w:val="auto"/>
        </w:rPr>
        <w:t xml:space="preserve"> ezer Ft-tal emelkedik. </w:t>
      </w:r>
    </w:p>
    <w:p w:rsidR="00BD679D" w:rsidRPr="00394233" w:rsidRDefault="00BD679D" w:rsidP="00402748">
      <w:pPr>
        <w:pStyle w:val="Szvegtrzs"/>
        <w:spacing w:after="0"/>
        <w:rPr>
          <w:bCs/>
        </w:rPr>
      </w:pPr>
    </w:p>
    <w:p w:rsidR="00BD679D" w:rsidRPr="00876769" w:rsidRDefault="00BD679D" w:rsidP="00402748">
      <w:pPr>
        <w:pStyle w:val="Szvegtrzs"/>
        <w:spacing w:after="0"/>
        <w:rPr>
          <w:color w:val="auto"/>
        </w:rPr>
      </w:pPr>
      <w:r w:rsidRPr="00876769">
        <w:rPr>
          <w:bCs/>
          <w:color w:val="auto"/>
        </w:rPr>
        <w:t xml:space="preserve">Ezen belül a </w:t>
      </w:r>
      <w:r w:rsidRPr="00876769">
        <w:rPr>
          <w:b/>
          <w:i/>
          <w:color w:val="auto"/>
          <w:u w:val="single"/>
        </w:rPr>
        <w:t>működési pénzforgalmi kiadások</w:t>
      </w:r>
      <w:r w:rsidR="00CB0F24">
        <w:rPr>
          <w:b/>
          <w:i/>
          <w:color w:val="auto"/>
          <w:u w:val="single"/>
        </w:rPr>
        <w:t xml:space="preserve"> </w:t>
      </w:r>
      <w:r w:rsidRPr="00876769">
        <w:rPr>
          <w:color w:val="auto"/>
        </w:rPr>
        <w:t xml:space="preserve">előirányzata </w:t>
      </w:r>
      <w:r w:rsidR="00876769" w:rsidRPr="00876769">
        <w:rPr>
          <w:color w:val="auto"/>
        </w:rPr>
        <w:t>175.348</w:t>
      </w:r>
      <w:r w:rsidRPr="00876769">
        <w:rPr>
          <w:color w:val="auto"/>
        </w:rPr>
        <w:t xml:space="preserve"> ezer Ft-tal növekszik. </w:t>
      </w:r>
    </w:p>
    <w:p w:rsidR="00BD679D" w:rsidRPr="00876769" w:rsidRDefault="00BD679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76769">
        <w:rPr>
          <w:rFonts w:ascii="Arial" w:hAnsi="Arial" w:cs="Arial"/>
        </w:rPr>
        <w:t xml:space="preserve">A </w:t>
      </w:r>
      <w:r w:rsidRPr="00876769">
        <w:rPr>
          <w:rFonts w:ascii="Arial" w:hAnsi="Arial" w:cs="Arial"/>
          <w:i/>
          <w:u w:val="single"/>
        </w:rPr>
        <w:t>személyi juttatások</w:t>
      </w:r>
      <w:r w:rsidRPr="00876769">
        <w:rPr>
          <w:rFonts w:ascii="Arial" w:hAnsi="Arial" w:cs="Arial"/>
        </w:rPr>
        <w:t xml:space="preserve"> előirányzat</w:t>
      </w:r>
      <w:r w:rsidR="00876769">
        <w:rPr>
          <w:rFonts w:ascii="Arial" w:hAnsi="Arial" w:cs="Arial"/>
        </w:rPr>
        <w:t>a</w:t>
      </w:r>
      <w:r w:rsidR="00876769" w:rsidRPr="00876769">
        <w:rPr>
          <w:rFonts w:ascii="Arial" w:hAnsi="Arial" w:cs="Arial"/>
        </w:rPr>
        <w:t>1.303</w:t>
      </w:r>
      <w:r w:rsidRPr="00876769">
        <w:rPr>
          <w:rFonts w:ascii="Arial" w:hAnsi="Arial" w:cs="Arial"/>
        </w:rPr>
        <w:t xml:space="preserve"> ezer Ft-tal</w:t>
      </w:r>
      <w:r w:rsidR="00876769" w:rsidRPr="00876769">
        <w:rPr>
          <w:rFonts w:ascii="Arial" w:hAnsi="Arial" w:cs="Arial"/>
        </w:rPr>
        <w:t xml:space="preserve"> szükséges megemelni.</w:t>
      </w:r>
      <w:r w:rsidR="00CB0F24">
        <w:rPr>
          <w:rFonts w:ascii="Arial" w:hAnsi="Arial" w:cs="Arial"/>
        </w:rPr>
        <w:t xml:space="preserve"> </w:t>
      </w:r>
      <w:r w:rsidR="00876769" w:rsidRPr="00876769">
        <w:rPr>
          <w:rFonts w:ascii="Arial" w:hAnsi="Arial" w:cs="Arial"/>
        </w:rPr>
        <w:t xml:space="preserve">A </w:t>
      </w:r>
      <w:r w:rsidRPr="00876769">
        <w:rPr>
          <w:rFonts w:ascii="Arial" w:hAnsi="Arial" w:cs="Arial"/>
          <w:i/>
          <w:u w:val="single"/>
        </w:rPr>
        <w:t>munkaadót terhelő járulékok</w:t>
      </w:r>
      <w:r w:rsidRPr="00876769">
        <w:rPr>
          <w:rFonts w:ascii="Arial" w:hAnsi="Arial" w:cs="Arial"/>
          <w:i/>
        </w:rPr>
        <w:t xml:space="preserve"> és a szociális hozzájárulási adó</w:t>
      </w:r>
      <w:r w:rsidRPr="00876769">
        <w:rPr>
          <w:rFonts w:ascii="Arial" w:hAnsi="Arial" w:cs="Arial"/>
        </w:rPr>
        <w:t xml:space="preserve"> előirányzata </w:t>
      </w:r>
      <w:r w:rsidR="00876769" w:rsidRPr="00876769">
        <w:rPr>
          <w:rFonts w:ascii="Arial" w:hAnsi="Arial" w:cs="Arial"/>
        </w:rPr>
        <w:t>98</w:t>
      </w:r>
      <w:r w:rsidRPr="00876769">
        <w:rPr>
          <w:rFonts w:ascii="Arial" w:hAnsi="Arial" w:cs="Arial"/>
        </w:rPr>
        <w:t xml:space="preserve"> ezer Ft-tal </w:t>
      </w:r>
      <w:r w:rsidR="00876769" w:rsidRPr="00876769">
        <w:rPr>
          <w:rFonts w:ascii="Arial" w:hAnsi="Arial" w:cs="Arial"/>
        </w:rPr>
        <w:t xml:space="preserve">csökken. </w:t>
      </w:r>
    </w:p>
    <w:p w:rsidR="00BD679D" w:rsidRPr="00876769" w:rsidRDefault="00BD679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76769">
        <w:rPr>
          <w:rFonts w:ascii="Arial" w:hAnsi="Arial" w:cs="Arial"/>
        </w:rPr>
        <w:t xml:space="preserve">A két előirányzat </w:t>
      </w:r>
      <w:r w:rsidR="00876769" w:rsidRPr="00876769">
        <w:rPr>
          <w:rFonts w:ascii="Arial" w:hAnsi="Arial" w:cs="Arial"/>
        </w:rPr>
        <w:t xml:space="preserve">módosítását a közmunka programban résztvevő 1 fő közfoglalkoztatottra folyósított támogatás, a kötelező ASP csatlakozással kapcsolatos pályázatban tervezett kiadások és a tervezési alapegységek közötti átcsoportosítási igények befolyásolták. </w:t>
      </w:r>
    </w:p>
    <w:p w:rsidR="00BD679D" w:rsidRPr="002A3A00" w:rsidRDefault="00BD679D" w:rsidP="00D704D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BD679D" w:rsidRPr="002A3A00" w:rsidRDefault="00BD679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A3A00">
        <w:rPr>
          <w:rFonts w:ascii="Arial" w:hAnsi="Arial" w:cs="Arial"/>
        </w:rPr>
        <w:t>Az önkormányzat</w:t>
      </w:r>
      <w:r w:rsidR="00B22D69">
        <w:rPr>
          <w:rFonts w:ascii="Arial" w:hAnsi="Arial" w:cs="Arial"/>
        </w:rPr>
        <w:t xml:space="preserve"> </w:t>
      </w:r>
      <w:r w:rsidRPr="002A3A00">
        <w:rPr>
          <w:rFonts w:ascii="Arial" w:hAnsi="Arial" w:cs="Arial"/>
          <w:i/>
          <w:u w:val="single"/>
        </w:rPr>
        <w:t>dologi kiadások</w:t>
      </w:r>
      <w:r w:rsidR="00B22D69" w:rsidRPr="00B22D69">
        <w:rPr>
          <w:rFonts w:ascii="Arial" w:hAnsi="Arial" w:cs="Arial"/>
        </w:rPr>
        <w:t xml:space="preserve"> </w:t>
      </w:r>
      <w:r w:rsidRPr="002A3A00">
        <w:rPr>
          <w:rFonts w:ascii="Arial" w:hAnsi="Arial" w:cs="Arial"/>
        </w:rPr>
        <w:t xml:space="preserve">előirányzata </w:t>
      </w:r>
      <w:r w:rsidR="003D7B24" w:rsidRPr="002A3A00">
        <w:rPr>
          <w:rFonts w:ascii="Arial" w:hAnsi="Arial" w:cs="Arial"/>
        </w:rPr>
        <w:t>9.570</w:t>
      </w:r>
      <w:r w:rsidRPr="002A3A00">
        <w:rPr>
          <w:rFonts w:ascii="Arial" w:hAnsi="Arial" w:cs="Arial"/>
        </w:rPr>
        <w:t xml:space="preserve"> ezer Ft-tal </w:t>
      </w:r>
      <w:r w:rsidR="003D7B24" w:rsidRPr="002A3A00">
        <w:rPr>
          <w:rFonts w:ascii="Arial" w:hAnsi="Arial" w:cs="Arial"/>
        </w:rPr>
        <w:t>csökken</w:t>
      </w:r>
      <w:r w:rsidRPr="002A3A00">
        <w:rPr>
          <w:rFonts w:ascii="Arial" w:hAnsi="Arial" w:cs="Arial"/>
        </w:rPr>
        <w:t xml:space="preserve">. </w:t>
      </w:r>
      <w:r w:rsidR="003D7B24" w:rsidRPr="002A3A00">
        <w:rPr>
          <w:rFonts w:ascii="Arial" w:hAnsi="Arial" w:cs="Arial"/>
        </w:rPr>
        <w:t xml:space="preserve">Az előirányzat több ellentétes hatás alapján módosul. </w:t>
      </w:r>
    </w:p>
    <w:p w:rsidR="003D7B24" w:rsidRPr="002A3A00" w:rsidRDefault="003D7B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A3A00">
        <w:rPr>
          <w:rFonts w:ascii="Arial" w:hAnsi="Arial" w:cs="Arial"/>
        </w:rPr>
        <w:t>Növeli az előirányzatot:</w:t>
      </w:r>
    </w:p>
    <w:p w:rsidR="003D7B24" w:rsidRPr="002A3A00" w:rsidRDefault="003D7B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A3A00">
        <w:rPr>
          <w:rFonts w:ascii="Arial" w:hAnsi="Arial" w:cs="Arial"/>
        </w:rPr>
        <w:t xml:space="preserve">Az ASP csatlakozással kapcsolatos pályázat dologi kiadásokat érintő tételei, </w:t>
      </w:r>
      <w:proofErr w:type="spellStart"/>
      <w:r w:rsidRPr="002A3A00">
        <w:rPr>
          <w:rFonts w:ascii="Arial" w:hAnsi="Arial" w:cs="Arial"/>
        </w:rPr>
        <w:t>pl</w:t>
      </w:r>
      <w:proofErr w:type="spellEnd"/>
      <w:r w:rsidRPr="002A3A00">
        <w:rPr>
          <w:rFonts w:ascii="Arial" w:hAnsi="Arial" w:cs="Arial"/>
        </w:rPr>
        <w:t>: szakértői díjak, nyilvánosság költsége, utazási kiadások. Az ezzel kapcsolatos kiadások 3.675 ezer Ft kiadás növekedést okoznak.</w:t>
      </w:r>
    </w:p>
    <w:p w:rsidR="003D7B24" w:rsidRPr="002A3A00" w:rsidRDefault="003D7B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A3A00">
        <w:rPr>
          <w:rFonts w:ascii="Arial" w:hAnsi="Arial" w:cs="Arial"/>
        </w:rPr>
        <w:t xml:space="preserve">Csökkenti az előirányzatot a felhalmozási célokra történő átcsoportosítás. Ilyen például a </w:t>
      </w:r>
      <w:r w:rsidR="002A3A00" w:rsidRPr="002A3A00">
        <w:rPr>
          <w:rFonts w:ascii="Arial" w:hAnsi="Arial" w:cs="Arial"/>
        </w:rPr>
        <w:t>„</w:t>
      </w:r>
      <w:r w:rsidRPr="002A3A00">
        <w:rPr>
          <w:rFonts w:ascii="Arial" w:hAnsi="Arial" w:cs="Arial"/>
        </w:rPr>
        <w:t>Hévízi piac</w:t>
      </w:r>
      <w:r w:rsidR="002A3A00" w:rsidRPr="002A3A00">
        <w:rPr>
          <w:rFonts w:ascii="Arial" w:hAnsi="Arial" w:cs="Arial"/>
        </w:rPr>
        <w:t>”</w:t>
      </w:r>
      <w:r w:rsidRPr="002A3A00">
        <w:rPr>
          <w:rFonts w:ascii="Arial" w:hAnsi="Arial" w:cs="Arial"/>
        </w:rPr>
        <w:t xml:space="preserve"> terület</w:t>
      </w:r>
      <w:r w:rsidR="002A3A00" w:rsidRPr="002A3A00">
        <w:rPr>
          <w:rFonts w:ascii="Arial" w:hAnsi="Arial" w:cs="Arial"/>
        </w:rPr>
        <w:t>rendezés</w:t>
      </w:r>
      <w:r w:rsidR="00C73881">
        <w:rPr>
          <w:rFonts w:ascii="Arial" w:hAnsi="Arial" w:cs="Arial"/>
        </w:rPr>
        <w:t>e</w:t>
      </w:r>
      <w:r w:rsidR="002A3A00" w:rsidRPr="002A3A00">
        <w:rPr>
          <w:rFonts w:ascii="Arial" w:hAnsi="Arial" w:cs="Arial"/>
        </w:rPr>
        <w:t>,</w:t>
      </w:r>
      <w:r w:rsidRPr="002A3A00">
        <w:rPr>
          <w:rFonts w:ascii="Arial" w:hAnsi="Arial" w:cs="Arial"/>
        </w:rPr>
        <w:t xml:space="preserve"> az infrast</w:t>
      </w:r>
      <w:r w:rsidR="002A3A00" w:rsidRPr="002A3A00">
        <w:rPr>
          <w:rFonts w:ascii="Arial" w:hAnsi="Arial" w:cs="Arial"/>
        </w:rPr>
        <w:t>r</w:t>
      </w:r>
      <w:r w:rsidRPr="002A3A00">
        <w:rPr>
          <w:rFonts w:ascii="Arial" w:hAnsi="Arial" w:cs="Arial"/>
        </w:rPr>
        <w:t>uktúra fe</w:t>
      </w:r>
      <w:r w:rsidR="002A3A00" w:rsidRPr="002A3A00">
        <w:rPr>
          <w:rFonts w:ascii="Arial" w:hAnsi="Arial" w:cs="Arial"/>
        </w:rPr>
        <w:t>jlesztése projekt előkészítésével kapcsolatos kiadások, melyek az átcsoportosítás miatt 12.500 ezer forinttal csökkentik a dologi kiadások előirányzatát.</w:t>
      </w:r>
    </w:p>
    <w:p w:rsidR="00C73881" w:rsidRPr="00C73881" w:rsidRDefault="00C7388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73881">
        <w:rPr>
          <w:rFonts w:ascii="Arial" w:hAnsi="Arial" w:cs="Arial"/>
        </w:rPr>
        <w:t>A dologi kiadáson belül több esetben szükséges a tervezési alapegységek közötti átcsoportosítás</w:t>
      </w:r>
      <w:r>
        <w:rPr>
          <w:rFonts w:ascii="Arial" w:hAnsi="Arial" w:cs="Arial"/>
        </w:rPr>
        <w:t>.</w:t>
      </w:r>
      <w:r w:rsidRPr="00C73881">
        <w:rPr>
          <w:rFonts w:ascii="Arial" w:hAnsi="Arial" w:cs="Arial"/>
        </w:rPr>
        <w:t xml:space="preserve"> Ezek az átcsoportosítások nem módosítják a dologi előirányzat összegét.</w:t>
      </w:r>
    </w:p>
    <w:p w:rsidR="00BD679D" w:rsidRDefault="00C73881" w:rsidP="00E4358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C73881">
        <w:rPr>
          <w:rFonts w:ascii="Arial" w:hAnsi="Arial" w:cs="Arial"/>
        </w:rPr>
        <w:t>z önkormányzat működési kiadásait bemutató</w:t>
      </w:r>
      <w:r w:rsidR="005D57D7">
        <w:rPr>
          <w:rFonts w:ascii="Arial" w:hAnsi="Arial" w:cs="Arial"/>
        </w:rPr>
        <w:t xml:space="preserve"> </w:t>
      </w:r>
      <w:r w:rsidR="005D57D7" w:rsidRPr="005D57D7">
        <w:rPr>
          <w:rFonts w:ascii="Arial" w:hAnsi="Arial" w:cs="Arial"/>
        </w:rPr>
        <w:t>12.</w:t>
      </w:r>
      <w:r w:rsidRPr="005D57D7">
        <w:rPr>
          <w:rFonts w:ascii="Arial" w:hAnsi="Arial" w:cs="Arial"/>
        </w:rPr>
        <w:t xml:space="preserve"> számú mellékleten </w:t>
      </w:r>
      <w:r>
        <w:rPr>
          <w:rFonts w:ascii="Arial" w:hAnsi="Arial" w:cs="Arial"/>
        </w:rPr>
        <w:t>a dologi kiadások tervezési alapegységenkénti alakulása bemutatásra kerül.</w:t>
      </w:r>
    </w:p>
    <w:p w:rsidR="00C73881" w:rsidRPr="00454337" w:rsidRDefault="00C73881" w:rsidP="00E4358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BD679D" w:rsidRPr="00454337" w:rsidRDefault="00BD679D" w:rsidP="00E4358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54337">
        <w:rPr>
          <w:rFonts w:ascii="Arial" w:hAnsi="Arial" w:cs="Arial"/>
          <w:i/>
          <w:u w:val="single"/>
        </w:rPr>
        <w:t>Ellátottak pénzbeli juttatása</w:t>
      </w:r>
      <w:r w:rsidRPr="00454337">
        <w:rPr>
          <w:rFonts w:ascii="Arial" w:hAnsi="Arial" w:cs="Arial"/>
        </w:rPr>
        <w:t xml:space="preserve"> előirányzat </w:t>
      </w:r>
      <w:r w:rsidR="00C73881" w:rsidRPr="00454337">
        <w:rPr>
          <w:rFonts w:ascii="Arial" w:hAnsi="Arial" w:cs="Arial"/>
        </w:rPr>
        <w:t>569</w:t>
      </w:r>
      <w:r w:rsidRPr="00454337">
        <w:rPr>
          <w:rFonts w:ascii="Arial" w:hAnsi="Arial" w:cs="Arial"/>
        </w:rPr>
        <w:t xml:space="preserve"> ezer forinttal </w:t>
      </w:r>
      <w:r w:rsidR="00C73881" w:rsidRPr="00454337">
        <w:rPr>
          <w:rFonts w:ascii="Arial" w:hAnsi="Arial" w:cs="Arial"/>
        </w:rPr>
        <w:t>emelkedik</w:t>
      </w:r>
      <w:r w:rsidRPr="00454337">
        <w:rPr>
          <w:rFonts w:ascii="Arial" w:hAnsi="Arial" w:cs="Arial"/>
        </w:rPr>
        <w:t>.</w:t>
      </w:r>
    </w:p>
    <w:p w:rsidR="00BD679D" w:rsidRPr="00454337" w:rsidRDefault="00BD679D" w:rsidP="00E4358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54337">
        <w:rPr>
          <w:rFonts w:ascii="Arial" w:hAnsi="Arial" w:cs="Arial"/>
        </w:rPr>
        <w:t xml:space="preserve">Az előirányzaton belül </w:t>
      </w:r>
      <w:r w:rsidR="00C73881" w:rsidRPr="00454337">
        <w:rPr>
          <w:rFonts w:ascii="Arial" w:hAnsi="Arial" w:cs="Arial"/>
        </w:rPr>
        <w:t>a támogatási célok között</w:t>
      </w:r>
      <w:r w:rsidR="00032EE6">
        <w:rPr>
          <w:rFonts w:ascii="Arial" w:hAnsi="Arial" w:cs="Arial"/>
        </w:rPr>
        <w:t xml:space="preserve"> </w:t>
      </w:r>
      <w:r w:rsidR="00454337" w:rsidRPr="00454337">
        <w:rPr>
          <w:rFonts w:ascii="Arial" w:hAnsi="Arial" w:cs="Arial"/>
        </w:rPr>
        <w:t>több átcsoportosítás szükséges. Egyes támogatások előirányzata csökken, ezek: a települési támogatás (100 ezer Ft), a gyógyszer támogatás (200 ezer Ft) és a lakhatási támogatás (200 ezer Ft). A fenti támogatási előirányzatok csökkentése, a „Hévíz hazavár” ösztöndíj előirányzatának 500 ezer Ft összegű növelését tették lehetővé.</w:t>
      </w:r>
    </w:p>
    <w:p w:rsidR="00454337" w:rsidRPr="00454337" w:rsidRDefault="00454337" w:rsidP="00E4358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54337">
        <w:rPr>
          <w:rFonts w:ascii="Arial" w:hAnsi="Arial" w:cs="Arial"/>
        </w:rPr>
        <w:t>Az állami támogatás összegével, 569 ezer forinttal, megemelésre kerül a szociális tűzifa támogatás előirányzata.</w:t>
      </w:r>
    </w:p>
    <w:p w:rsidR="00BD679D" w:rsidRPr="00394233" w:rsidRDefault="00BD679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BD679D" w:rsidRPr="00782FC2" w:rsidRDefault="00905EC0" w:rsidP="009B40F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82FC2">
        <w:rPr>
          <w:rFonts w:ascii="Arial" w:hAnsi="Arial" w:cs="Arial"/>
        </w:rPr>
        <w:t>4.669</w:t>
      </w:r>
      <w:r w:rsidR="00BD679D" w:rsidRPr="00782FC2">
        <w:rPr>
          <w:rFonts w:ascii="Arial" w:hAnsi="Arial" w:cs="Arial"/>
        </w:rPr>
        <w:t xml:space="preserve"> ezer forinttal </w:t>
      </w:r>
      <w:r w:rsidRPr="00782FC2">
        <w:rPr>
          <w:rFonts w:ascii="Arial" w:hAnsi="Arial" w:cs="Arial"/>
        </w:rPr>
        <w:t>csökken</w:t>
      </w:r>
      <w:r w:rsidR="00BD679D" w:rsidRPr="00782FC2">
        <w:rPr>
          <w:rFonts w:ascii="Arial" w:hAnsi="Arial" w:cs="Arial"/>
        </w:rPr>
        <w:t xml:space="preserve"> az </w:t>
      </w:r>
      <w:r w:rsidR="00BD679D" w:rsidRPr="00782FC2">
        <w:rPr>
          <w:rFonts w:ascii="Arial" w:hAnsi="Arial" w:cs="Arial"/>
          <w:i/>
          <w:u w:val="single"/>
        </w:rPr>
        <w:t>Á</w:t>
      </w:r>
      <w:r w:rsidR="00BD679D" w:rsidRPr="00782FC2">
        <w:rPr>
          <w:rFonts w:ascii="Arial" w:hAnsi="Arial" w:cs="Arial"/>
          <w:bCs/>
          <w:i/>
          <w:u w:val="single"/>
        </w:rPr>
        <w:t>llamháztartáson kívüli működési célú</w:t>
      </w:r>
      <w:r w:rsidR="00032EE6">
        <w:rPr>
          <w:rFonts w:ascii="Arial" w:hAnsi="Arial" w:cs="Arial"/>
          <w:bCs/>
          <w:i/>
          <w:u w:val="single"/>
        </w:rPr>
        <w:t xml:space="preserve"> </w:t>
      </w:r>
      <w:r w:rsidR="00BD679D" w:rsidRPr="00782FC2">
        <w:rPr>
          <w:rFonts w:ascii="Arial" w:hAnsi="Arial" w:cs="Arial"/>
          <w:i/>
          <w:u w:val="single"/>
        </w:rPr>
        <w:t>pénzeszköz átadás</w:t>
      </w:r>
      <w:r w:rsidR="00BD679D" w:rsidRPr="00782FC2">
        <w:rPr>
          <w:rFonts w:ascii="Arial" w:hAnsi="Arial" w:cs="Arial"/>
        </w:rPr>
        <w:t xml:space="preserve"> előirányzata.  </w:t>
      </w:r>
    </w:p>
    <w:p w:rsidR="00BD679D" w:rsidRPr="00394233" w:rsidRDefault="00BD679D" w:rsidP="009B40F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BD679D" w:rsidRPr="004F06A8" w:rsidRDefault="00BD679D" w:rsidP="009C1901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F06A8">
        <w:rPr>
          <w:rFonts w:ascii="Arial" w:hAnsi="Arial" w:cs="Arial"/>
        </w:rPr>
        <w:t>A Képviselő</w:t>
      </w:r>
      <w:r w:rsidR="000A720A">
        <w:rPr>
          <w:rFonts w:ascii="Arial" w:hAnsi="Arial" w:cs="Arial"/>
        </w:rPr>
        <w:t>-</w:t>
      </w:r>
      <w:r w:rsidRPr="004F06A8">
        <w:rPr>
          <w:rFonts w:ascii="Arial" w:hAnsi="Arial" w:cs="Arial"/>
        </w:rPr>
        <w:t>testület 2</w:t>
      </w:r>
      <w:r w:rsidR="00905EC0" w:rsidRPr="004F06A8">
        <w:rPr>
          <w:rFonts w:ascii="Arial" w:hAnsi="Arial" w:cs="Arial"/>
        </w:rPr>
        <w:t>5</w:t>
      </w:r>
      <w:r w:rsidRPr="004F06A8">
        <w:rPr>
          <w:rFonts w:ascii="Arial" w:hAnsi="Arial" w:cs="Arial"/>
        </w:rPr>
        <w:t xml:space="preserve">7/2016. (X. </w:t>
      </w:r>
      <w:r w:rsidR="00FC636D" w:rsidRPr="004F06A8">
        <w:rPr>
          <w:rFonts w:ascii="Arial" w:hAnsi="Arial" w:cs="Arial"/>
        </w:rPr>
        <w:t>27</w:t>
      </w:r>
      <w:r w:rsidRPr="004F06A8">
        <w:rPr>
          <w:rFonts w:ascii="Arial" w:hAnsi="Arial" w:cs="Arial"/>
        </w:rPr>
        <w:t xml:space="preserve">.) határozatával </w:t>
      </w:r>
      <w:r w:rsidR="00782FC2" w:rsidRPr="004F06A8">
        <w:rPr>
          <w:rFonts w:ascii="Arial" w:hAnsi="Arial" w:cs="Arial"/>
        </w:rPr>
        <w:t>a 2</w:t>
      </w:r>
      <w:r w:rsidR="004F06A8" w:rsidRPr="004F06A8">
        <w:rPr>
          <w:rFonts w:ascii="Arial" w:hAnsi="Arial" w:cs="Arial"/>
        </w:rPr>
        <w:t>3</w:t>
      </w:r>
      <w:r w:rsidR="00782FC2" w:rsidRPr="004F06A8">
        <w:rPr>
          <w:rFonts w:ascii="Arial" w:hAnsi="Arial" w:cs="Arial"/>
        </w:rPr>
        <w:t>0/2016. (IX. 30.) Kt</w:t>
      </w:r>
      <w:r w:rsidR="00AF09B4">
        <w:rPr>
          <w:rFonts w:ascii="Arial" w:hAnsi="Arial" w:cs="Arial"/>
        </w:rPr>
        <w:t>.</w:t>
      </w:r>
      <w:r w:rsidR="00782FC2" w:rsidRPr="004F06A8">
        <w:rPr>
          <w:rFonts w:ascii="Arial" w:hAnsi="Arial" w:cs="Arial"/>
        </w:rPr>
        <w:t xml:space="preserve"> határozatban biztosított visszafizetendő 29.021 ezer Ft összegű </w:t>
      </w:r>
      <w:r w:rsidR="004F06A8" w:rsidRPr="004F06A8">
        <w:rPr>
          <w:rFonts w:ascii="Arial" w:hAnsi="Arial" w:cs="Arial"/>
        </w:rPr>
        <w:t xml:space="preserve">működési támogatást visszarendezi. Ugyanakkor a labdarugó szakosztály NB </w:t>
      </w:r>
      <w:proofErr w:type="spellStart"/>
      <w:r w:rsidR="004F06A8" w:rsidRPr="004F06A8">
        <w:rPr>
          <w:rFonts w:ascii="Arial" w:hAnsi="Arial" w:cs="Arial"/>
        </w:rPr>
        <w:t>III</w:t>
      </w:r>
      <w:r w:rsidR="005D57D7">
        <w:rPr>
          <w:rFonts w:ascii="Arial" w:hAnsi="Arial" w:cs="Arial"/>
        </w:rPr>
        <w:t>-as</w:t>
      </w:r>
      <w:proofErr w:type="spellEnd"/>
      <w:r w:rsidR="004F06A8" w:rsidRPr="004F06A8">
        <w:rPr>
          <w:rFonts w:ascii="Arial" w:hAnsi="Arial" w:cs="Arial"/>
        </w:rPr>
        <w:t xml:space="preserve"> indulásához 21.500 ezer Ft, az asztalitenisz szakosztály számára 500 ezer Ft vissza nem fizetendő működési támogatást biztosít.</w:t>
      </w:r>
    </w:p>
    <w:p w:rsidR="00F63E13" w:rsidRPr="001013E7" w:rsidRDefault="000A720A" w:rsidP="00FA57B3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013E7">
        <w:rPr>
          <w:rFonts w:ascii="Arial" w:hAnsi="Arial" w:cs="Arial"/>
        </w:rPr>
        <w:t>A Hévíz S</w:t>
      </w:r>
      <w:r w:rsidR="005D57D7">
        <w:rPr>
          <w:rFonts w:ascii="Arial" w:hAnsi="Arial" w:cs="Arial"/>
        </w:rPr>
        <w:t>K</w:t>
      </w:r>
      <w:r w:rsidR="00636D4F">
        <w:rPr>
          <w:rFonts w:ascii="Arial" w:hAnsi="Arial" w:cs="Arial"/>
        </w:rPr>
        <w:t>.</w:t>
      </w:r>
      <w:r w:rsidRPr="001013E7">
        <w:rPr>
          <w:rFonts w:ascii="Arial" w:hAnsi="Arial" w:cs="Arial"/>
        </w:rPr>
        <w:t xml:space="preserve"> a 2015. évi </w:t>
      </w:r>
      <w:r w:rsidR="00F63E13" w:rsidRPr="001013E7">
        <w:rPr>
          <w:rFonts w:ascii="Arial" w:hAnsi="Arial" w:cs="Arial"/>
        </w:rPr>
        <w:t>t</w:t>
      </w:r>
      <w:r w:rsidRPr="001013E7">
        <w:rPr>
          <w:rFonts w:ascii="Arial" w:hAnsi="Arial" w:cs="Arial"/>
        </w:rPr>
        <w:t xml:space="preserve">ársasági </w:t>
      </w:r>
      <w:r w:rsidR="00F63E13" w:rsidRPr="001013E7">
        <w:rPr>
          <w:rFonts w:ascii="Arial" w:hAnsi="Arial" w:cs="Arial"/>
        </w:rPr>
        <w:t>a</w:t>
      </w:r>
      <w:r w:rsidRPr="001013E7">
        <w:rPr>
          <w:rFonts w:ascii="Arial" w:hAnsi="Arial" w:cs="Arial"/>
        </w:rPr>
        <w:t>dó pályázat önerejének támogatási összegével elszámolt</w:t>
      </w:r>
      <w:r w:rsidR="00C4156B" w:rsidRPr="001013E7">
        <w:rPr>
          <w:rFonts w:ascii="Arial" w:hAnsi="Arial" w:cs="Arial"/>
        </w:rPr>
        <w:t>.</w:t>
      </w:r>
      <w:r w:rsidRPr="001013E7">
        <w:rPr>
          <w:rFonts w:ascii="Arial" w:hAnsi="Arial" w:cs="Arial"/>
        </w:rPr>
        <w:t xml:space="preserve"> Az elszámolás szerint visszafizetendő </w:t>
      </w:r>
      <w:r w:rsidR="00F63E13" w:rsidRPr="001013E7">
        <w:rPr>
          <w:rFonts w:ascii="Arial" w:hAnsi="Arial" w:cs="Arial"/>
        </w:rPr>
        <w:t>2.052 ezer forinto</w:t>
      </w:r>
      <w:r w:rsidRPr="001013E7">
        <w:rPr>
          <w:rFonts w:ascii="Arial" w:hAnsi="Arial" w:cs="Arial"/>
        </w:rPr>
        <w:t>t visszautalta</w:t>
      </w:r>
      <w:r w:rsidR="00F63E13" w:rsidRPr="001013E7">
        <w:rPr>
          <w:rFonts w:ascii="Arial" w:hAnsi="Arial" w:cs="Arial"/>
        </w:rPr>
        <w:t>. A Képviselő-testület 272/2016. (XI. 30.) határozata szerint a visszautalt összeg</w:t>
      </w:r>
      <w:r w:rsidRPr="001013E7">
        <w:rPr>
          <w:rFonts w:ascii="Arial" w:hAnsi="Arial" w:cs="Arial"/>
        </w:rPr>
        <w:t xml:space="preserve"> a </w:t>
      </w:r>
      <w:r w:rsidR="00F63E13" w:rsidRPr="001013E7">
        <w:rPr>
          <w:rFonts w:ascii="Arial" w:hAnsi="Arial" w:cs="Arial"/>
        </w:rPr>
        <w:t xml:space="preserve">Sportkör 2016. évi működési többlettámogatására átcsoportosításra kerül. </w:t>
      </w:r>
    </w:p>
    <w:p w:rsidR="00BD679D" w:rsidRPr="001013E7" w:rsidRDefault="001013E7" w:rsidP="00FA57B3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013E7">
        <w:rPr>
          <w:rFonts w:ascii="Arial" w:hAnsi="Arial" w:cs="Arial"/>
        </w:rPr>
        <w:t>300</w:t>
      </w:r>
      <w:r w:rsidR="00BD679D" w:rsidRPr="001013E7">
        <w:rPr>
          <w:rFonts w:ascii="Arial" w:hAnsi="Arial" w:cs="Arial"/>
        </w:rPr>
        <w:t xml:space="preserve"> ezer Ft-tal támogatja az önkormányzat a </w:t>
      </w:r>
      <w:r w:rsidRPr="001013E7">
        <w:rPr>
          <w:rFonts w:ascii="Arial" w:hAnsi="Arial" w:cs="Arial"/>
        </w:rPr>
        <w:t>Rosszcsont Alapítványt.</w:t>
      </w:r>
    </w:p>
    <w:p w:rsidR="001013E7" w:rsidRPr="00394233" w:rsidRDefault="001013E7" w:rsidP="001013E7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1013E7" w:rsidRDefault="001013E7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FF0000"/>
          <w:u w:val="single"/>
        </w:rPr>
      </w:pPr>
    </w:p>
    <w:p w:rsidR="001013E7" w:rsidRPr="001013E7" w:rsidRDefault="001013E7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013E7">
        <w:rPr>
          <w:rFonts w:ascii="Arial" w:hAnsi="Arial" w:cs="Arial"/>
          <w:i/>
          <w:u w:val="single"/>
        </w:rPr>
        <w:t>Elvonások</w:t>
      </w:r>
      <w:r>
        <w:rPr>
          <w:rFonts w:ascii="Arial" w:hAnsi="Arial" w:cs="Arial"/>
          <w:i/>
          <w:u w:val="single"/>
        </w:rPr>
        <w:t>, befizetések</w:t>
      </w:r>
      <w:r w:rsidR="000B0F09" w:rsidRPr="000B0F09">
        <w:rPr>
          <w:rFonts w:ascii="Arial" w:hAnsi="Arial" w:cs="Arial"/>
        </w:rPr>
        <w:t xml:space="preserve"> </w:t>
      </w:r>
      <w:r w:rsidRPr="001013E7">
        <w:rPr>
          <w:rFonts w:ascii="Arial" w:hAnsi="Arial" w:cs="Arial"/>
        </w:rPr>
        <w:t>előirányzata 6 ezer Ft-tal megemelésre kerül.</w:t>
      </w:r>
    </w:p>
    <w:p w:rsidR="001013E7" w:rsidRPr="001013E7" w:rsidRDefault="001013E7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013E7">
        <w:rPr>
          <w:rFonts w:ascii="Arial" w:hAnsi="Arial" w:cs="Arial"/>
        </w:rPr>
        <w:t>Ez az összeg fedezi a 2016. év elején visszafizetett, 2015. évi szociális ágazati pótlék és 2015. évi szociális kiegészítő pótlék összegének kamatát.</w:t>
      </w:r>
    </w:p>
    <w:p w:rsidR="001013E7" w:rsidRPr="001013E7" w:rsidRDefault="001013E7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BD679D" w:rsidRPr="00644187" w:rsidRDefault="00BD679D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u w:val="single"/>
        </w:rPr>
      </w:pPr>
      <w:r w:rsidRPr="00644187">
        <w:rPr>
          <w:rFonts w:ascii="Arial" w:hAnsi="Arial" w:cs="Arial"/>
          <w:i/>
          <w:u w:val="single"/>
        </w:rPr>
        <w:t>Működési célú céltartalék:</w:t>
      </w:r>
    </w:p>
    <w:p w:rsidR="00BD679D" w:rsidRPr="00644187" w:rsidRDefault="00BD679D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BD679D" w:rsidRPr="00644187" w:rsidRDefault="00BD679D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44187">
        <w:rPr>
          <w:rFonts w:ascii="Arial" w:hAnsi="Arial" w:cs="Arial"/>
          <w:u w:val="single"/>
        </w:rPr>
        <w:t>Polgármesteri hatáskörben felhasználható céltartalék</w:t>
      </w:r>
      <w:r w:rsidRPr="00644187">
        <w:rPr>
          <w:rFonts w:ascii="Arial" w:hAnsi="Arial" w:cs="Arial"/>
        </w:rPr>
        <w:t>:</w:t>
      </w:r>
    </w:p>
    <w:p w:rsidR="00BD679D" w:rsidRPr="00644187" w:rsidRDefault="00BD679D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44187">
        <w:rPr>
          <w:rFonts w:ascii="Arial" w:hAnsi="Arial" w:cs="Arial"/>
        </w:rPr>
        <w:t xml:space="preserve">A tartalékból előirányzata az elmúlt időszakban </w:t>
      </w:r>
      <w:r w:rsidR="001013E7" w:rsidRPr="00644187">
        <w:rPr>
          <w:rFonts w:ascii="Arial" w:hAnsi="Arial" w:cs="Arial"/>
        </w:rPr>
        <w:t>375</w:t>
      </w:r>
      <w:r w:rsidRPr="00644187">
        <w:rPr>
          <w:rFonts w:ascii="Arial" w:hAnsi="Arial" w:cs="Arial"/>
        </w:rPr>
        <w:t xml:space="preserve"> ezer Ft-tal csökkent. A felhasználása következő célokat szolgálta:</w:t>
      </w:r>
    </w:p>
    <w:p w:rsidR="00BD679D" w:rsidRPr="00644187" w:rsidRDefault="00BD679D" w:rsidP="00F1285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44187">
        <w:rPr>
          <w:rFonts w:ascii="Arial" w:hAnsi="Arial" w:cs="Arial"/>
        </w:rPr>
        <w:t>3</w:t>
      </w:r>
      <w:r w:rsidR="001013E7" w:rsidRPr="00644187">
        <w:rPr>
          <w:rFonts w:ascii="Arial" w:hAnsi="Arial" w:cs="Arial"/>
        </w:rPr>
        <w:t>00</w:t>
      </w:r>
      <w:r w:rsidRPr="00644187">
        <w:rPr>
          <w:rFonts w:ascii="Arial" w:hAnsi="Arial" w:cs="Arial"/>
        </w:rPr>
        <w:t xml:space="preserve"> ezer Ft</w:t>
      </w:r>
      <w:r w:rsidR="00636D4F">
        <w:rPr>
          <w:rFonts w:ascii="Arial" w:hAnsi="Arial" w:cs="Arial"/>
        </w:rPr>
        <w:t xml:space="preserve"> </w:t>
      </w:r>
      <w:r w:rsidRPr="00644187">
        <w:rPr>
          <w:rFonts w:ascii="Arial" w:hAnsi="Arial" w:cs="Arial"/>
        </w:rPr>
        <w:t>a</w:t>
      </w:r>
      <w:r w:rsidR="001013E7" w:rsidRPr="00644187">
        <w:rPr>
          <w:rFonts w:ascii="Arial" w:hAnsi="Arial" w:cs="Arial"/>
        </w:rPr>
        <w:t xml:space="preserve"> már említett Rosszcsont Alapítvány támogatása.</w:t>
      </w:r>
    </w:p>
    <w:p w:rsidR="00BD679D" w:rsidRPr="00644187" w:rsidRDefault="0094746A" w:rsidP="009D0DD5">
      <w:pPr>
        <w:pStyle w:val="Listaszerbekezds"/>
        <w:widowControl w:val="0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44187">
        <w:rPr>
          <w:rFonts w:ascii="Arial" w:hAnsi="Arial" w:cs="Arial"/>
        </w:rPr>
        <w:t>50</w:t>
      </w:r>
      <w:r w:rsidR="001013E7" w:rsidRPr="00644187">
        <w:rPr>
          <w:rFonts w:ascii="Arial" w:hAnsi="Arial" w:cs="Arial"/>
        </w:rPr>
        <w:t xml:space="preserve"> ezer Ft a Magyar Máltai Szeretet</w:t>
      </w:r>
      <w:r w:rsidR="000B0F09">
        <w:rPr>
          <w:rFonts w:ascii="Arial" w:hAnsi="Arial" w:cs="Arial"/>
        </w:rPr>
        <w:t xml:space="preserve"> </w:t>
      </w:r>
      <w:r w:rsidR="001013E7" w:rsidRPr="00644187">
        <w:rPr>
          <w:rFonts w:ascii="Arial" w:hAnsi="Arial" w:cs="Arial"/>
        </w:rPr>
        <w:t xml:space="preserve">Szolgálat </w:t>
      </w:r>
      <w:r w:rsidRPr="00644187">
        <w:rPr>
          <w:rFonts w:ascii="Arial" w:hAnsi="Arial" w:cs="Arial"/>
        </w:rPr>
        <w:t>keszthelyi csoportja által szervezett gyűjtésben részt vett. Ez az összeg a „nehéz sorsú családok megsegítésére” vásárolt élelmiszerek ellenértéke, mely reprezentációnak számít. A reprezentációs kiadást 25 ezer Ft személyi jövedelemadó és EHO</w:t>
      </w:r>
      <w:r w:rsidR="00201F82">
        <w:rPr>
          <w:rFonts w:ascii="Arial" w:hAnsi="Arial" w:cs="Arial"/>
        </w:rPr>
        <w:t xml:space="preserve"> </w:t>
      </w:r>
      <w:r w:rsidRPr="00644187">
        <w:rPr>
          <w:rFonts w:ascii="Arial" w:hAnsi="Arial" w:cs="Arial"/>
        </w:rPr>
        <w:t>terheli</w:t>
      </w:r>
      <w:r w:rsidR="00644187" w:rsidRPr="00644187">
        <w:rPr>
          <w:rFonts w:ascii="Arial" w:hAnsi="Arial" w:cs="Arial"/>
        </w:rPr>
        <w:t>.</w:t>
      </w:r>
    </w:p>
    <w:p w:rsidR="00BD679D" w:rsidRPr="00394233" w:rsidRDefault="00BD679D" w:rsidP="00DD19D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BD679D" w:rsidRPr="00644187" w:rsidRDefault="00BD679D" w:rsidP="00DD19D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44187">
        <w:rPr>
          <w:rFonts w:ascii="Arial" w:hAnsi="Arial" w:cs="Arial"/>
        </w:rPr>
        <w:t xml:space="preserve">Kérem a tisztelt Képviselő-testületet, fogadja el tájékoztatásomat a polgármesteri hatáskörben felhasználható előirányzat </w:t>
      </w:r>
      <w:r w:rsidR="00E01E46">
        <w:rPr>
          <w:rFonts w:ascii="Arial" w:hAnsi="Arial" w:cs="Arial"/>
        </w:rPr>
        <w:t>2016. utolsó negyedévi felhaszná</w:t>
      </w:r>
      <w:r w:rsidR="00FF516E">
        <w:rPr>
          <w:rFonts w:ascii="Arial" w:hAnsi="Arial" w:cs="Arial"/>
        </w:rPr>
        <w:t>l</w:t>
      </w:r>
      <w:r w:rsidR="00E01E46">
        <w:rPr>
          <w:rFonts w:ascii="Arial" w:hAnsi="Arial" w:cs="Arial"/>
        </w:rPr>
        <w:t>ásáról</w:t>
      </w:r>
      <w:r w:rsidRPr="00644187">
        <w:rPr>
          <w:rFonts w:ascii="Arial" w:hAnsi="Arial" w:cs="Arial"/>
        </w:rPr>
        <w:t>!</w:t>
      </w:r>
    </w:p>
    <w:p w:rsidR="00BD679D" w:rsidRPr="00394233" w:rsidRDefault="00BD679D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BD679D" w:rsidRPr="00644187" w:rsidRDefault="00BD679D" w:rsidP="00123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u w:val="single"/>
        </w:rPr>
      </w:pPr>
      <w:r w:rsidRPr="00644187">
        <w:rPr>
          <w:rFonts w:ascii="Arial" w:hAnsi="Arial" w:cs="Arial"/>
          <w:bCs/>
          <w:iCs/>
          <w:u w:val="single"/>
        </w:rPr>
        <w:t xml:space="preserve">Általános tartalék: </w:t>
      </w:r>
    </w:p>
    <w:p w:rsidR="00BD679D" w:rsidRPr="00644187" w:rsidRDefault="00BD679D" w:rsidP="00123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</w:rPr>
      </w:pPr>
      <w:r w:rsidRPr="00644187">
        <w:rPr>
          <w:rFonts w:ascii="Arial" w:hAnsi="Arial" w:cs="Arial"/>
          <w:bCs/>
          <w:iCs/>
        </w:rPr>
        <w:t xml:space="preserve">Az általános tartalék előirányzata </w:t>
      </w:r>
      <w:r w:rsidR="00644187" w:rsidRPr="00644187">
        <w:rPr>
          <w:rFonts w:ascii="Arial" w:hAnsi="Arial" w:cs="Arial"/>
          <w:bCs/>
          <w:iCs/>
        </w:rPr>
        <w:t>188.182</w:t>
      </w:r>
      <w:r w:rsidRPr="00644187">
        <w:rPr>
          <w:rFonts w:ascii="Arial" w:hAnsi="Arial" w:cs="Arial"/>
          <w:bCs/>
          <w:iCs/>
        </w:rPr>
        <w:t xml:space="preserve"> ezer Ft-tal emelkedik. A testületi hatáskörben felhasználható tartalék előirányzatát ellentétes hatások alakítják.</w:t>
      </w:r>
    </w:p>
    <w:p w:rsidR="00BD679D" w:rsidRPr="00644187" w:rsidRDefault="00BD679D" w:rsidP="00411A3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44187">
        <w:rPr>
          <w:rFonts w:ascii="Arial" w:hAnsi="Arial" w:cs="Arial"/>
        </w:rPr>
        <w:t>Növelte az általános tartalékot:</w:t>
      </w:r>
    </w:p>
    <w:p w:rsidR="00BD679D" w:rsidRPr="00644187" w:rsidRDefault="00BD27EE" w:rsidP="00CB7D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</w:t>
      </w:r>
      <w:r w:rsidR="00BD679D" w:rsidRPr="00644187">
        <w:rPr>
          <w:rFonts w:ascii="Arial" w:hAnsi="Arial" w:cs="Arial"/>
        </w:rPr>
        <w:t xml:space="preserve">Aquamarin Szállodaipari Kft </w:t>
      </w:r>
      <w:r w:rsidR="00644187" w:rsidRPr="00644187">
        <w:rPr>
          <w:rFonts w:ascii="Arial" w:hAnsi="Arial" w:cs="Arial"/>
        </w:rPr>
        <w:t>60.000 ezer Ft összegű tulajdonosi részesedésként kifizetett osztalék előlege</w:t>
      </w:r>
      <w:r w:rsidR="00E01E46">
        <w:rPr>
          <w:rFonts w:ascii="Arial" w:hAnsi="Arial" w:cs="Arial"/>
        </w:rPr>
        <w:t>.</w:t>
      </w:r>
    </w:p>
    <w:p w:rsidR="00BD679D" w:rsidRPr="00452763" w:rsidRDefault="00644187" w:rsidP="00CB7D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52763">
        <w:rPr>
          <w:rFonts w:ascii="Arial" w:hAnsi="Arial" w:cs="Arial"/>
          <w:lang w:eastAsia="hu-HU"/>
        </w:rPr>
        <w:t xml:space="preserve">A települési önkormányzatok részére 2016. évvégén kiutalt 27.087 ezer Ft, </w:t>
      </w:r>
      <w:r w:rsidR="00BD679D" w:rsidRPr="00452763">
        <w:rPr>
          <w:rFonts w:ascii="Arial" w:hAnsi="Arial" w:cs="Arial"/>
          <w:lang w:eastAsia="hu-HU"/>
        </w:rPr>
        <w:t>201</w:t>
      </w:r>
      <w:r w:rsidRPr="00452763">
        <w:rPr>
          <w:rFonts w:ascii="Arial" w:hAnsi="Arial" w:cs="Arial"/>
          <w:lang w:eastAsia="hu-HU"/>
        </w:rPr>
        <w:t>7</w:t>
      </w:r>
      <w:r w:rsidR="00BD679D" w:rsidRPr="00452763">
        <w:rPr>
          <w:rFonts w:ascii="Arial" w:hAnsi="Arial" w:cs="Arial"/>
          <w:lang w:eastAsia="hu-HU"/>
        </w:rPr>
        <w:t xml:space="preserve">. évi </w:t>
      </w:r>
      <w:r w:rsidRPr="00452763">
        <w:rPr>
          <w:rFonts w:ascii="Arial" w:hAnsi="Arial" w:cs="Arial"/>
          <w:lang w:eastAsia="hu-HU"/>
        </w:rPr>
        <w:t>állami támogatás megelőlegezése.</w:t>
      </w:r>
    </w:p>
    <w:p w:rsidR="00BD679D" w:rsidRPr="00452763" w:rsidRDefault="00BD679D" w:rsidP="00CB7D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52763">
        <w:rPr>
          <w:rFonts w:ascii="Arial" w:hAnsi="Arial" w:cs="Arial"/>
          <w:lang w:eastAsia="hu-HU"/>
        </w:rPr>
        <w:t xml:space="preserve">2016. </w:t>
      </w:r>
      <w:r w:rsidR="00644187" w:rsidRPr="00452763">
        <w:rPr>
          <w:rFonts w:ascii="Arial" w:hAnsi="Arial" w:cs="Arial"/>
          <w:lang w:eastAsia="hu-HU"/>
        </w:rPr>
        <w:t xml:space="preserve">évi közhatalmi bevételek </w:t>
      </w:r>
      <w:r w:rsidR="00452763" w:rsidRPr="00452763">
        <w:rPr>
          <w:rFonts w:ascii="Arial" w:hAnsi="Arial" w:cs="Arial"/>
          <w:lang w:eastAsia="hu-HU"/>
        </w:rPr>
        <w:t>94.195</w:t>
      </w:r>
      <w:r w:rsidR="00E01E46">
        <w:rPr>
          <w:rFonts w:ascii="Arial" w:hAnsi="Arial" w:cs="Arial"/>
          <w:lang w:eastAsia="hu-HU"/>
        </w:rPr>
        <w:t xml:space="preserve"> </w:t>
      </w:r>
      <w:r w:rsidR="00452763" w:rsidRPr="00452763">
        <w:rPr>
          <w:rFonts w:ascii="Arial" w:hAnsi="Arial" w:cs="Arial"/>
          <w:lang w:eastAsia="hu-HU"/>
        </w:rPr>
        <w:t xml:space="preserve">ezer </w:t>
      </w:r>
      <w:r w:rsidR="00644187" w:rsidRPr="00452763">
        <w:rPr>
          <w:rFonts w:ascii="Arial" w:hAnsi="Arial" w:cs="Arial"/>
          <w:lang w:eastAsia="hu-HU"/>
        </w:rPr>
        <w:t>Ft összegű többletbevétele.</w:t>
      </w:r>
    </w:p>
    <w:p w:rsidR="00BD679D" w:rsidRDefault="00452763" w:rsidP="00CB7D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52763">
        <w:rPr>
          <w:rFonts w:ascii="Arial" w:hAnsi="Arial" w:cs="Arial"/>
          <w:lang w:eastAsia="hu-HU"/>
        </w:rPr>
        <w:t xml:space="preserve">10.300 ezer Ft parkolási </w:t>
      </w:r>
      <w:r w:rsidR="00E01E46">
        <w:rPr>
          <w:rFonts w:ascii="Arial" w:hAnsi="Arial" w:cs="Arial"/>
          <w:lang w:eastAsia="hu-HU"/>
        </w:rPr>
        <w:t xml:space="preserve">tevékenység </w:t>
      </w:r>
      <w:r w:rsidRPr="00452763">
        <w:rPr>
          <w:rFonts w:ascii="Arial" w:hAnsi="Arial" w:cs="Arial"/>
          <w:lang w:eastAsia="hu-HU"/>
        </w:rPr>
        <w:t>többletbevétel</w:t>
      </w:r>
      <w:r w:rsidR="00E01E46">
        <w:rPr>
          <w:rFonts w:ascii="Arial" w:hAnsi="Arial" w:cs="Arial"/>
          <w:lang w:eastAsia="hu-HU"/>
        </w:rPr>
        <w:t>e</w:t>
      </w:r>
      <w:r w:rsidRPr="00452763">
        <w:rPr>
          <w:rFonts w:ascii="Arial" w:hAnsi="Arial" w:cs="Arial"/>
          <w:lang w:eastAsia="hu-HU"/>
        </w:rPr>
        <w:t>.</w:t>
      </w:r>
    </w:p>
    <w:p w:rsidR="00E01E46" w:rsidRDefault="00E01E46" w:rsidP="00CB7D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lang w:eastAsia="hu-HU"/>
        </w:rPr>
        <w:t>Hévíz Sportkör részére megítélt és visszavont visszatérítendő működési támogatás (29.021 ezer Ft) és a 257/2016. (X. 27.) Kt</w:t>
      </w:r>
      <w:r w:rsidR="00636D4F">
        <w:rPr>
          <w:rFonts w:ascii="Arial" w:hAnsi="Arial" w:cs="Arial"/>
          <w:lang w:eastAsia="hu-HU"/>
        </w:rPr>
        <w:t>.</w:t>
      </w:r>
      <w:r>
        <w:rPr>
          <w:rFonts w:ascii="Arial" w:hAnsi="Arial" w:cs="Arial"/>
          <w:lang w:eastAsia="hu-HU"/>
        </w:rPr>
        <w:t xml:space="preserve"> határozat alapján visszatérítési kötelezettség nélkül folyósított </w:t>
      </w:r>
      <w:r w:rsidR="00652FB4">
        <w:rPr>
          <w:rFonts w:ascii="Arial" w:hAnsi="Arial" w:cs="Arial"/>
          <w:lang w:eastAsia="hu-HU"/>
        </w:rPr>
        <w:t xml:space="preserve">működési </w:t>
      </w:r>
      <w:r>
        <w:rPr>
          <w:rFonts w:ascii="Arial" w:hAnsi="Arial" w:cs="Arial"/>
          <w:lang w:eastAsia="hu-HU"/>
        </w:rPr>
        <w:t>támogatás (22.000 ezer Ft) különbözete</w:t>
      </w:r>
      <w:r w:rsidR="00652FB4">
        <w:rPr>
          <w:rFonts w:ascii="Arial" w:hAnsi="Arial" w:cs="Arial"/>
          <w:lang w:eastAsia="hu-HU"/>
        </w:rPr>
        <w:t>, 7.021 ezer Ft.</w:t>
      </w:r>
    </w:p>
    <w:p w:rsidR="00E01E46" w:rsidRDefault="00652FB4" w:rsidP="00CB7D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lang w:eastAsia="hu-HU"/>
        </w:rPr>
        <w:t>235/2016. (IX. 30.) Kt.</w:t>
      </w:r>
      <w:r w:rsidR="00E01E46">
        <w:rPr>
          <w:rFonts w:ascii="Arial" w:hAnsi="Arial" w:cs="Arial"/>
          <w:lang w:eastAsia="hu-HU"/>
        </w:rPr>
        <w:t xml:space="preserve"> határozat szerint </w:t>
      </w:r>
      <w:r>
        <w:rPr>
          <w:rFonts w:ascii="Arial" w:hAnsi="Arial" w:cs="Arial"/>
          <w:lang w:eastAsia="hu-HU"/>
        </w:rPr>
        <w:t>a Sportkör részére nyú</w:t>
      </w:r>
      <w:r w:rsidR="00636D4F">
        <w:rPr>
          <w:rFonts w:ascii="Arial" w:hAnsi="Arial" w:cs="Arial"/>
          <w:lang w:eastAsia="hu-HU"/>
        </w:rPr>
        <w:t>j</w:t>
      </w:r>
      <w:r>
        <w:rPr>
          <w:rFonts w:ascii="Arial" w:hAnsi="Arial" w:cs="Arial"/>
          <w:lang w:eastAsia="hu-HU"/>
        </w:rPr>
        <w:t xml:space="preserve">tott, és a fenti </w:t>
      </w:r>
      <w:r>
        <w:rPr>
          <w:rFonts w:ascii="Arial" w:hAnsi="Arial" w:cs="Arial"/>
          <w:lang w:eastAsia="hu-HU"/>
        </w:rPr>
        <w:lastRenderedPageBreak/>
        <w:t>határozat szerint visszarendezett 5.500 ezer Ft felhalmozási támogatás.</w:t>
      </w:r>
    </w:p>
    <w:p w:rsidR="00652FB4" w:rsidRDefault="00652FB4" w:rsidP="00CB7D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lang w:eastAsia="hu-HU"/>
        </w:rPr>
        <w:t>Biztosítóktól az évfolyamán kapott kártérítés összege, összesen 4.107 ezer Ft. (Ide tartoznak a különb</w:t>
      </w:r>
      <w:r w:rsidR="00822451">
        <w:rPr>
          <w:rFonts w:ascii="Arial" w:hAnsi="Arial" w:cs="Arial"/>
          <w:lang w:eastAsia="hu-HU"/>
        </w:rPr>
        <w:t>ö</w:t>
      </w:r>
      <w:r>
        <w:rPr>
          <w:rFonts w:ascii="Arial" w:hAnsi="Arial" w:cs="Arial"/>
          <w:lang w:eastAsia="hu-HU"/>
        </w:rPr>
        <w:t xml:space="preserve">ző </w:t>
      </w:r>
      <w:r w:rsidR="00151A7A">
        <w:rPr>
          <w:rFonts w:ascii="Arial" w:hAnsi="Arial" w:cs="Arial"/>
          <w:lang w:eastAsia="hu-HU"/>
        </w:rPr>
        <w:t>ü</w:t>
      </w:r>
      <w:r>
        <w:rPr>
          <w:rFonts w:ascii="Arial" w:hAnsi="Arial" w:cs="Arial"/>
          <w:lang w:eastAsia="hu-HU"/>
        </w:rPr>
        <w:t>vegkárok,</w:t>
      </w:r>
      <w:r w:rsidR="00151A7A">
        <w:rPr>
          <w:rFonts w:ascii="Arial" w:hAnsi="Arial" w:cs="Arial"/>
          <w:lang w:eastAsia="hu-HU"/>
        </w:rPr>
        <w:t xml:space="preserve"> Rózsakert pincéjét és a Nagyparkolói faházat ért károk utáni, valamint a június 5–i vihar kapcsán kapott biztosítói kártérítések.)</w:t>
      </w:r>
    </w:p>
    <w:p w:rsidR="00151A7A" w:rsidRPr="00452763" w:rsidRDefault="00151A7A" w:rsidP="00CB7D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lang w:eastAsia="hu-HU"/>
        </w:rPr>
        <w:t xml:space="preserve">Egyéb működési többletbevételek, 2.731 ezer Ft összegben. (PL: kapott kamatok, </w:t>
      </w:r>
      <w:r w:rsidR="00822451">
        <w:rPr>
          <w:rFonts w:ascii="Arial" w:hAnsi="Arial" w:cs="Arial"/>
          <w:lang w:eastAsia="hu-HU"/>
        </w:rPr>
        <w:t>E</w:t>
      </w:r>
      <w:r w:rsidR="005D57D7">
        <w:rPr>
          <w:rFonts w:ascii="Arial" w:hAnsi="Arial" w:cs="Arial"/>
          <w:lang w:eastAsia="hu-HU"/>
        </w:rPr>
        <w:t>ON</w:t>
      </w:r>
      <w:r w:rsidR="00822451">
        <w:rPr>
          <w:rFonts w:ascii="Arial" w:hAnsi="Arial" w:cs="Arial"/>
          <w:lang w:eastAsia="hu-HU"/>
        </w:rPr>
        <w:t xml:space="preserve"> elszámolásokból kapott visszatérítések, Casco visszatérítések, felszámolási díj visszatérítések, regisztrációs díj visszatérítések stb..)</w:t>
      </w:r>
    </w:p>
    <w:p w:rsidR="00BD679D" w:rsidRDefault="00822451" w:rsidP="00CB7D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22451">
        <w:rPr>
          <w:rFonts w:ascii="Arial" w:hAnsi="Arial" w:cs="Arial"/>
          <w:lang w:eastAsia="hu-HU"/>
        </w:rPr>
        <w:t xml:space="preserve">2016. november-december hónapra folyósított kiegészítő szociális ágazati pótlék. </w:t>
      </w:r>
    </w:p>
    <w:p w:rsidR="00822451" w:rsidRPr="00822451" w:rsidRDefault="00822451" w:rsidP="00822451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</w:rPr>
      </w:pPr>
    </w:p>
    <w:p w:rsidR="00BD679D" w:rsidRPr="00D33DFD" w:rsidRDefault="00BD679D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33DFD">
        <w:rPr>
          <w:rFonts w:ascii="Arial" w:hAnsi="Arial" w:cs="Arial"/>
        </w:rPr>
        <w:t>Ugyanakkor az általános tartalék nyújt fedezetet</w:t>
      </w:r>
      <w:r w:rsidR="004C0AC8" w:rsidRPr="00D33DFD">
        <w:rPr>
          <w:rFonts w:ascii="Arial" w:hAnsi="Arial" w:cs="Arial"/>
        </w:rPr>
        <w:t xml:space="preserve"> több </w:t>
      </w:r>
      <w:r w:rsidR="00FC7A5E">
        <w:rPr>
          <w:rFonts w:ascii="Arial" w:hAnsi="Arial" w:cs="Arial"/>
        </w:rPr>
        <w:t xml:space="preserve">újonnan tervezett </w:t>
      </w:r>
      <w:r w:rsidR="004C0AC8" w:rsidRPr="00D33DFD">
        <w:rPr>
          <w:rFonts w:ascii="Arial" w:hAnsi="Arial" w:cs="Arial"/>
        </w:rPr>
        <w:t>kiadásra</w:t>
      </w:r>
      <w:r w:rsidR="00FC7A5E">
        <w:rPr>
          <w:rFonts w:ascii="Arial" w:hAnsi="Arial" w:cs="Arial"/>
        </w:rPr>
        <w:t>, melyek a következők</w:t>
      </w:r>
      <w:r w:rsidR="004C0AC8" w:rsidRPr="00D33DFD">
        <w:rPr>
          <w:rFonts w:ascii="Arial" w:hAnsi="Arial" w:cs="Arial"/>
        </w:rPr>
        <w:t>:</w:t>
      </w:r>
    </w:p>
    <w:p w:rsidR="00BD679D" w:rsidRPr="004C0AC8" w:rsidRDefault="00BD679D" w:rsidP="00291D33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C0AC8">
        <w:rPr>
          <w:rFonts w:ascii="Arial" w:hAnsi="Arial" w:cs="Arial"/>
        </w:rPr>
        <w:t xml:space="preserve">Képviselő-testület </w:t>
      </w:r>
      <w:r w:rsidR="004C0AC8" w:rsidRPr="004C0AC8">
        <w:rPr>
          <w:rFonts w:ascii="Arial" w:hAnsi="Arial" w:cs="Arial"/>
        </w:rPr>
        <w:t>279</w:t>
      </w:r>
      <w:r w:rsidRPr="004C0AC8">
        <w:rPr>
          <w:rFonts w:ascii="Arial" w:hAnsi="Arial" w:cs="Arial"/>
        </w:rPr>
        <w:t>/2016. (</w:t>
      </w:r>
      <w:r w:rsidR="004C0AC8" w:rsidRPr="004C0AC8">
        <w:rPr>
          <w:rFonts w:ascii="Arial" w:hAnsi="Arial" w:cs="Arial"/>
        </w:rPr>
        <w:t>XI 3</w:t>
      </w:r>
      <w:r w:rsidRPr="004C0AC8">
        <w:rPr>
          <w:rFonts w:ascii="Arial" w:hAnsi="Arial" w:cs="Arial"/>
        </w:rPr>
        <w:t xml:space="preserve">0.) határozata szerinti, </w:t>
      </w:r>
      <w:r w:rsidR="004C0AC8" w:rsidRPr="004C0AC8">
        <w:rPr>
          <w:rFonts w:ascii="Arial" w:hAnsi="Arial" w:cs="Arial"/>
        </w:rPr>
        <w:t xml:space="preserve">a Zrínyi utca 99-179 házszámok közötti szakaszának út, közmű, járda és zöldfelületi felújítási terveinek elkészítésére kialakított </w:t>
      </w:r>
      <w:r w:rsidR="00FC7A5E">
        <w:rPr>
          <w:rFonts w:ascii="Arial" w:hAnsi="Arial" w:cs="Arial"/>
        </w:rPr>
        <w:t xml:space="preserve">10.000 ezer Ft összegű </w:t>
      </w:r>
      <w:r w:rsidR="004C0AC8" w:rsidRPr="004C0AC8">
        <w:rPr>
          <w:rFonts w:ascii="Arial" w:hAnsi="Arial" w:cs="Arial"/>
        </w:rPr>
        <w:t>előirányzat.</w:t>
      </w:r>
    </w:p>
    <w:p w:rsidR="00BD679D" w:rsidRPr="00D33DFD" w:rsidRDefault="004C0AC8" w:rsidP="00291D33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33DFD">
        <w:rPr>
          <w:rFonts w:ascii="Arial" w:hAnsi="Arial" w:cs="Arial"/>
        </w:rPr>
        <w:t xml:space="preserve">Az általános tartalék terhére csökkenthető a 2016. évi </w:t>
      </w:r>
      <w:r w:rsidR="00D33DFD" w:rsidRPr="00D33DFD">
        <w:rPr>
          <w:rFonts w:ascii="Arial" w:hAnsi="Arial" w:cs="Arial"/>
        </w:rPr>
        <w:t xml:space="preserve">eredeti költségvetésben szerepeltetett </w:t>
      </w:r>
      <w:r w:rsidRPr="00D33DFD">
        <w:rPr>
          <w:rFonts w:ascii="Arial" w:hAnsi="Arial" w:cs="Arial"/>
        </w:rPr>
        <w:t>bérkompenzáció</w:t>
      </w:r>
      <w:r w:rsidR="00D33DFD" w:rsidRPr="00D33DFD">
        <w:rPr>
          <w:rFonts w:ascii="Arial" w:hAnsi="Arial" w:cs="Arial"/>
        </w:rPr>
        <w:t>ból származó átvett támogatás</w:t>
      </w:r>
      <w:r w:rsidRPr="00D33DFD">
        <w:rPr>
          <w:rFonts w:ascii="Arial" w:hAnsi="Arial" w:cs="Arial"/>
        </w:rPr>
        <w:t xml:space="preserve"> túltervezett összege.</w:t>
      </w:r>
    </w:p>
    <w:p w:rsidR="00BD679D" w:rsidRPr="00D33DFD" w:rsidRDefault="00D33DFD" w:rsidP="00666EBF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33DFD">
        <w:rPr>
          <w:rFonts w:ascii="Arial" w:hAnsi="Arial" w:cs="Arial"/>
        </w:rPr>
        <w:t xml:space="preserve">Hévízi Illyés Gyula Általános iskola kazáncseréjének és a sportcsarnok </w:t>
      </w:r>
      <w:proofErr w:type="spellStart"/>
      <w:r w:rsidRPr="00D33DFD">
        <w:rPr>
          <w:rFonts w:ascii="Arial" w:hAnsi="Arial" w:cs="Arial"/>
        </w:rPr>
        <w:t>gáz</w:t>
      </w:r>
      <w:r w:rsidR="005D57D7">
        <w:rPr>
          <w:rFonts w:ascii="Arial" w:hAnsi="Arial" w:cs="Arial"/>
        </w:rPr>
        <w:t>-</w:t>
      </w:r>
      <w:r w:rsidRPr="00D33DFD">
        <w:rPr>
          <w:rFonts w:ascii="Arial" w:hAnsi="Arial" w:cs="Arial"/>
        </w:rPr>
        <w:t>al</w:t>
      </w:r>
      <w:r w:rsidR="00296BB7">
        <w:rPr>
          <w:rFonts w:ascii="Arial" w:hAnsi="Arial" w:cs="Arial"/>
        </w:rPr>
        <w:t>m</w:t>
      </w:r>
      <w:r w:rsidRPr="00D33DFD">
        <w:rPr>
          <w:rFonts w:ascii="Arial" w:hAnsi="Arial" w:cs="Arial"/>
        </w:rPr>
        <w:t>érőjének</w:t>
      </w:r>
      <w:proofErr w:type="spellEnd"/>
      <w:r w:rsidRPr="00D33DFD">
        <w:rPr>
          <w:rFonts w:ascii="Arial" w:hAnsi="Arial" w:cs="Arial"/>
        </w:rPr>
        <w:t xml:space="preserve"> beépítésére kialakított előirányzat.</w:t>
      </w:r>
    </w:p>
    <w:p w:rsidR="00BD679D" w:rsidRPr="00296BB7" w:rsidRDefault="00BD679D" w:rsidP="00804BB3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 w:rsidRPr="00296BB7">
        <w:rPr>
          <w:rFonts w:ascii="Arial" w:hAnsi="Arial" w:cs="Arial"/>
        </w:rPr>
        <w:t>Képviselő</w:t>
      </w:r>
      <w:r w:rsidR="00296BB7" w:rsidRPr="00296BB7">
        <w:rPr>
          <w:rFonts w:ascii="Arial" w:hAnsi="Arial" w:cs="Arial"/>
        </w:rPr>
        <w:t xml:space="preserve"> </w:t>
      </w:r>
      <w:r w:rsidR="00296BB7" w:rsidRPr="004C0AC8">
        <w:rPr>
          <w:rFonts w:ascii="Arial" w:hAnsi="Arial" w:cs="Arial"/>
        </w:rPr>
        <w:t xml:space="preserve">testület </w:t>
      </w:r>
      <w:r w:rsidR="00296BB7">
        <w:rPr>
          <w:rFonts w:ascii="Arial" w:hAnsi="Arial" w:cs="Arial"/>
        </w:rPr>
        <w:t>303</w:t>
      </w:r>
      <w:r w:rsidR="00296BB7" w:rsidRPr="004C0AC8">
        <w:rPr>
          <w:rFonts w:ascii="Arial" w:hAnsi="Arial" w:cs="Arial"/>
        </w:rPr>
        <w:t>/2016. (X</w:t>
      </w:r>
      <w:r w:rsidR="00296BB7">
        <w:rPr>
          <w:rFonts w:ascii="Arial" w:hAnsi="Arial" w:cs="Arial"/>
        </w:rPr>
        <w:t>I</w:t>
      </w:r>
      <w:r w:rsidR="00296BB7" w:rsidRPr="004C0AC8">
        <w:rPr>
          <w:rFonts w:ascii="Arial" w:hAnsi="Arial" w:cs="Arial"/>
        </w:rPr>
        <w:t>I</w:t>
      </w:r>
      <w:r w:rsidR="00296BB7">
        <w:rPr>
          <w:rFonts w:ascii="Arial" w:hAnsi="Arial" w:cs="Arial"/>
        </w:rPr>
        <w:t>.</w:t>
      </w:r>
      <w:r w:rsidR="00296BB7" w:rsidRPr="004C0AC8">
        <w:rPr>
          <w:rFonts w:ascii="Arial" w:hAnsi="Arial" w:cs="Arial"/>
        </w:rPr>
        <w:t xml:space="preserve"> </w:t>
      </w:r>
      <w:r w:rsidR="00296BB7">
        <w:rPr>
          <w:rFonts w:ascii="Arial" w:hAnsi="Arial" w:cs="Arial"/>
        </w:rPr>
        <w:t>16</w:t>
      </w:r>
      <w:r w:rsidR="00296BB7" w:rsidRPr="004C0AC8">
        <w:rPr>
          <w:rFonts w:ascii="Arial" w:hAnsi="Arial" w:cs="Arial"/>
        </w:rPr>
        <w:t>.) határozata</w:t>
      </w:r>
      <w:r w:rsidR="00296BB7">
        <w:rPr>
          <w:rFonts w:ascii="Arial" w:hAnsi="Arial" w:cs="Arial"/>
        </w:rPr>
        <w:t xml:space="preserve"> szerint 7.000 ezer forinttal támogatja a Festetics György Művelődési Központot a 2017. évben megvalósítandó mozi szék cserével kapcsolatban. A székeket az</w:t>
      </w:r>
      <w:r w:rsidR="00FC7A5E">
        <w:rPr>
          <w:rFonts w:ascii="Arial" w:hAnsi="Arial" w:cs="Arial"/>
        </w:rPr>
        <w:t xml:space="preserve"> </w:t>
      </w:r>
      <w:r w:rsidR="00296BB7">
        <w:rPr>
          <w:rFonts w:ascii="Arial" w:hAnsi="Arial" w:cs="Arial"/>
        </w:rPr>
        <w:t>év eleji</w:t>
      </w:r>
      <w:r w:rsidR="00FC7A5E">
        <w:rPr>
          <w:rFonts w:ascii="Arial" w:hAnsi="Arial" w:cs="Arial"/>
        </w:rPr>
        <w:t xml:space="preserve"> kivitelezéshez még 2016. év végén meg kellett rendelni. A határozat szerinti összeg azonban nem fedezte a kötelezettség vállalást. Az intézmény további 743 ezer Ft támogatást kért e célra, mely szintén az általános tartalékot terheli.</w:t>
      </w:r>
    </w:p>
    <w:p w:rsidR="00BD679D" w:rsidRPr="00A87B91" w:rsidRDefault="00BD679D" w:rsidP="00A87B91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</w:rPr>
      </w:pPr>
    </w:p>
    <w:p w:rsidR="00BD679D" w:rsidRPr="00A87B91" w:rsidRDefault="00BD679D" w:rsidP="009E16B9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A87B91">
        <w:rPr>
          <w:rFonts w:ascii="Arial" w:hAnsi="Arial" w:cs="Arial"/>
        </w:rPr>
        <w:t xml:space="preserve">Fenti tényezők hatására az általános tartalék előirányzata </w:t>
      </w:r>
      <w:r w:rsidR="00A87B91" w:rsidRPr="00A87B91">
        <w:rPr>
          <w:rFonts w:ascii="Arial" w:hAnsi="Arial" w:cs="Arial"/>
        </w:rPr>
        <w:t>210.296</w:t>
      </w:r>
      <w:r w:rsidRPr="00A87B91">
        <w:rPr>
          <w:rFonts w:ascii="Arial" w:hAnsi="Arial" w:cs="Arial"/>
        </w:rPr>
        <w:t xml:space="preserve"> ezer forintra emelkedik.  </w:t>
      </w:r>
    </w:p>
    <w:p w:rsidR="00BD679D" w:rsidRPr="00394233" w:rsidRDefault="00BD679D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BD679D" w:rsidRPr="002D5880" w:rsidRDefault="00BD679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2D5880">
        <w:rPr>
          <w:rFonts w:ascii="Arial" w:hAnsi="Arial" w:cs="Arial"/>
          <w:b/>
        </w:rPr>
        <w:t>Intézmények:</w:t>
      </w:r>
    </w:p>
    <w:p w:rsidR="0081113E" w:rsidRPr="0081113E" w:rsidRDefault="00BD679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1113E">
        <w:rPr>
          <w:rFonts w:ascii="Arial" w:hAnsi="Arial" w:cs="Arial"/>
          <w:b/>
        </w:rPr>
        <w:t xml:space="preserve">Polgármesteri Hivatal </w:t>
      </w:r>
      <w:r w:rsidRPr="0081113E">
        <w:rPr>
          <w:rFonts w:ascii="Arial" w:hAnsi="Arial" w:cs="Arial"/>
        </w:rPr>
        <w:t xml:space="preserve">kiadási előirányzata </w:t>
      </w:r>
      <w:r w:rsidR="0081113E" w:rsidRPr="0081113E">
        <w:rPr>
          <w:rFonts w:ascii="Arial" w:hAnsi="Arial" w:cs="Arial"/>
        </w:rPr>
        <w:t>111</w:t>
      </w:r>
      <w:r w:rsidRPr="0081113E">
        <w:rPr>
          <w:rFonts w:ascii="Arial" w:hAnsi="Arial" w:cs="Arial"/>
        </w:rPr>
        <w:t xml:space="preserve"> ezer Ft-tal emelkedik.</w:t>
      </w:r>
      <w:r w:rsidR="0081113E" w:rsidRPr="0081113E">
        <w:rPr>
          <w:rFonts w:ascii="Arial" w:hAnsi="Arial" w:cs="Arial"/>
        </w:rPr>
        <w:t xml:space="preserve"> </w:t>
      </w:r>
      <w:r w:rsidRPr="0081113E">
        <w:rPr>
          <w:rFonts w:ascii="Arial" w:hAnsi="Arial" w:cs="Arial"/>
        </w:rPr>
        <w:t>A</w:t>
      </w:r>
      <w:r w:rsidR="0081113E" w:rsidRPr="0081113E">
        <w:rPr>
          <w:rFonts w:ascii="Arial" w:hAnsi="Arial" w:cs="Arial"/>
        </w:rPr>
        <w:t>z előirányzat növekedés a</w:t>
      </w:r>
      <w:r w:rsidRPr="0081113E">
        <w:rPr>
          <w:rFonts w:ascii="Arial" w:hAnsi="Arial" w:cs="Arial"/>
        </w:rPr>
        <w:t xml:space="preserve"> </w:t>
      </w:r>
      <w:r w:rsidRPr="0081113E">
        <w:rPr>
          <w:rFonts w:ascii="Arial" w:hAnsi="Arial" w:cs="Arial"/>
          <w:b/>
          <w:i/>
          <w:u w:val="single"/>
        </w:rPr>
        <w:t>működési pénzforgalmi kiadás előirányzat</w:t>
      </w:r>
      <w:r w:rsidR="0081113E" w:rsidRPr="0081113E">
        <w:rPr>
          <w:rFonts w:ascii="Arial" w:hAnsi="Arial" w:cs="Arial"/>
          <w:b/>
          <w:i/>
          <w:u w:val="single"/>
        </w:rPr>
        <w:t>ánál</w:t>
      </w:r>
      <w:r w:rsidR="0081113E" w:rsidRPr="0081113E">
        <w:rPr>
          <w:rFonts w:ascii="Arial" w:hAnsi="Arial" w:cs="Arial"/>
        </w:rPr>
        <w:t xml:space="preserve"> jelenik meg.</w:t>
      </w:r>
      <w:r w:rsidRPr="0081113E">
        <w:rPr>
          <w:rFonts w:ascii="Arial" w:hAnsi="Arial" w:cs="Arial"/>
        </w:rPr>
        <w:t xml:space="preserve"> </w:t>
      </w:r>
    </w:p>
    <w:p w:rsidR="00BD679D" w:rsidRPr="0081113E" w:rsidRDefault="0081113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1113E">
        <w:rPr>
          <w:rFonts w:ascii="Arial" w:hAnsi="Arial" w:cs="Arial"/>
        </w:rPr>
        <w:t>129</w:t>
      </w:r>
      <w:r w:rsidR="00BD679D" w:rsidRPr="0081113E">
        <w:rPr>
          <w:rFonts w:ascii="Arial" w:hAnsi="Arial" w:cs="Arial"/>
        </w:rPr>
        <w:t xml:space="preserve"> ezer Ft-tal növekszik a </w:t>
      </w:r>
      <w:r w:rsidR="00BD679D" w:rsidRPr="0081113E">
        <w:rPr>
          <w:rFonts w:ascii="Arial" w:hAnsi="Arial" w:cs="Arial"/>
          <w:u w:val="single"/>
        </w:rPr>
        <w:t>személyi juttatások</w:t>
      </w:r>
      <w:r w:rsidR="00BD679D" w:rsidRPr="0081113E">
        <w:rPr>
          <w:rFonts w:ascii="Arial" w:hAnsi="Arial" w:cs="Arial"/>
        </w:rPr>
        <w:t xml:space="preserve"> és </w:t>
      </w:r>
      <w:r w:rsidRPr="0081113E">
        <w:rPr>
          <w:rFonts w:ascii="Arial" w:hAnsi="Arial" w:cs="Arial"/>
        </w:rPr>
        <w:t>5</w:t>
      </w:r>
      <w:r w:rsidR="00BD679D" w:rsidRPr="0081113E">
        <w:rPr>
          <w:rFonts w:ascii="Arial" w:hAnsi="Arial" w:cs="Arial"/>
        </w:rPr>
        <w:t xml:space="preserve">3 ezer Ft-tal a </w:t>
      </w:r>
      <w:r w:rsidR="00BD679D" w:rsidRPr="0081113E">
        <w:rPr>
          <w:rFonts w:ascii="Arial" w:hAnsi="Arial" w:cs="Arial"/>
          <w:u w:val="single"/>
        </w:rPr>
        <w:t>munkaadót terhelő</w:t>
      </w:r>
      <w:r w:rsidRPr="0081113E">
        <w:rPr>
          <w:rFonts w:ascii="Arial" w:hAnsi="Arial" w:cs="Arial"/>
          <w:u w:val="single"/>
        </w:rPr>
        <w:t xml:space="preserve"> </w:t>
      </w:r>
      <w:r w:rsidR="00BD679D" w:rsidRPr="0081113E">
        <w:rPr>
          <w:rFonts w:ascii="Arial" w:hAnsi="Arial" w:cs="Arial"/>
          <w:u w:val="single"/>
        </w:rPr>
        <w:t>járulékok</w:t>
      </w:r>
      <w:r w:rsidR="00BD679D" w:rsidRPr="0081113E">
        <w:rPr>
          <w:rFonts w:ascii="Arial" w:hAnsi="Arial" w:cs="Arial"/>
        </w:rPr>
        <w:t xml:space="preserve"> előirányzata. Minkét előirányzat az október 2-ai népszavazás </w:t>
      </w:r>
      <w:r w:rsidRPr="0081113E">
        <w:rPr>
          <w:rFonts w:ascii="Arial" w:hAnsi="Arial" w:cs="Arial"/>
        </w:rPr>
        <w:t xml:space="preserve">elszámolt különbözete, illetve a bírósági ülnöki tevékenység elszámolt kiadása </w:t>
      </w:r>
      <w:r w:rsidR="00BD679D" w:rsidRPr="0081113E">
        <w:rPr>
          <w:rFonts w:ascii="Arial" w:hAnsi="Arial" w:cs="Arial"/>
        </w:rPr>
        <w:t>miatt módosul.</w:t>
      </w:r>
    </w:p>
    <w:p w:rsidR="002B67FC" w:rsidRPr="002B67FC" w:rsidRDefault="00BD679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B67FC">
        <w:rPr>
          <w:rFonts w:ascii="Arial" w:hAnsi="Arial" w:cs="Arial"/>
          <w:i/>
          <w:u w:val="single"/>
        </w:rPr>
        <w:t>Dologi kiadások</w:t>
      </w:r>
      <w:r w:rsidRPr="002B67FC">
        <w:rPr>
          <w:rFonts w:ascii="Arial" w:hAnsi="Arial" w:cs="Arial"/>
        </w:rPr>
        <w:t xml:space="preserve"> előirányzata </w:t>
      </w:r>
      <w:r w:rsidR="0081113E" w:rsidRPr="002B67FC">
        <w:rPr>
          <w:rFonts w:ascii="Arial" w:hAnsi="Arial" w:cs="Arial"/>
        </w:rPr>
        <w:t>996</w:t>
      </w:r>
      <w:r w:rsidRPr="002B67FC">
        <w:rPr>
          <w:rFonts w:ascii="Arial" w:hAnsi="Arial" w:cs="Arial"/>
        </w:rPr>
        <w:t xml:space="preserve"> ezer Ft-tal növekszik</w:t>
      </w:r>
      <w:r w:rsidR="0081113E" w:rsidRPr="002B67FC">
        <w:rPr>
          <w:rFonts w:ascii="Arial" w:hAnsi="Arial" w:cs="Arial"/>
        </w:rPr>
        <w:t>.</w:t>
      </w:r>
      <w:r w:rsidRPr="002B67FC">
        <w:rPr>
          <w:rFonts w:ascii="Arial" w:hAnsi="Arial" w:cs="Arial"/>
        </w:rPr>
        <w:t xml:space="preserve"> </w:t>
      </w:r>
    </w:p>
    <w:p w:rsidR="00BD679D" w:rsidRPr="002B67FC" w:rsidRDefault="002B67F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B67FC">
        <w:rPr>
          <w:rFonts w:ascii="Arial" w:hAnsi="Arial" w:cs="Arial"/>
        </w:rPr>
        <w:t xml:space="preserve">975 ezer forinttal csökken az </w:t>
      </w:r>
      <w:r w:rsidRPr="002B67FC">
        <w:rPr>
          <w:rFonts w:ascii="Arial" w:hAnsi="Arial" w:cs="Arial"/>
          <w:i/>
          <w:u w:val="single"/>
        </w:rPr>
        <w:t>ellátottak pénzbeli juttatása</w:t>
      </w:r>
      <w:r w:rsidRPr="002B67FC">
        <w:rPr>
          <w:rFonts w:ascii="Arial" w:hAnsi="Arial" w:cs="Arial"/>
        </w:rPr>
        <w:t xml:space="preserve"> </w:t>
      </w:r>
      <w:r w:rsidR="00BD679D" w:rsidRPr="002B67FC">
        <w:rPr>
          <w:rFonts w:ascii="Arial" w:hAnsi="Arial" w:cs="Arial"/>
        </w:rPr>
        <w:t>előirányzat</w:t>
      </w:r>
      <w:r w:rsidRPr="002B67FC">
        <w:rPr>
          <w:rFonts w:ascii="Arial" w:hAnsi="Arial" w:cs="Arial"/>
        </w:rPr>
        <w:t>.</w:t>
      </w:r>
      <w:r w:rsidR="00BD679D" w:rsidRPr="002B67FC">
        <w:rPr>
          <w:rFonts w:ascii="Arial" w:hAnsi="Arial" w:cs="Arial"/>
        </w:rPr>
        <w:t xml:space="preserve"> </w:t>
      </w:r>
      <w:r w:rsidRPr="002B67FC">
        <w:rPr>
          <w:rFonts w:ascii="Arial" w:hAnsi="Arial" w:cs="Arial"/>
        </w:rPr>
        <w:t xml:space="preserve"> Az előirányzat a rendszeres gyermekvédelmi kedvezmény tényszámra igazítása miatt csökken. Az eredeti költségvetésben tervezett 1.300 ezer Ft-tal szemben 325 ezer </w:t>
      </w:r>
      <w:r>
        <w:rPr>
          <w:rFonts w:ascii="Arial" w:hAnsi="Arial" w:cs="Arial"/>
        </w:rPr>
        <w:t>F</w:t>
      </w:r>
      <w:r w:rsidRPr="002B67FC">
        <w:rPr>
          <w:rFonts w:ascii="Arial" w:hAnsi="Arial" w:cs="Arial"/>
        </w:rPr>
        <w:t>t az Erzsébet utalvány formájában biztosított ellátás.</w:t>
      </w:r>
    </w:p>
    <w:p w:rsidR="002B67FC" w:rsidRPr="00394233" w:rsidRDefault="002B67F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BD679D" w:rsidRPr="000252BB" w:rsidRDefault="00BD679D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0252BB">
        <w:rPr>
          <w:rFonts w:ascii="Arial" w:hAnsi="Arial" w:cs="Arial"/>
          <w:b/>
        </w:rPr>
        <w:t>GAMESZ:</w:t>
      </w:r>
      <w:r w:rsidRPr="000252BB">
        <w:rPr>
          <w:rFonts w:ascii="Arial" w:hAnsi="Arial" w:cs="Arial"/>
        </w:rPr>
        <w:t xml:space="preserve"> Az intézmény </w:t>
      </w:r>
      <w:r w:rsidRPr="000252BB">
        <w:rPr>
          <w:rFonts w:ascii="Arial" w:hAnsi="Arial" w:cs="Arial"/>
          <w:b/>
          <w:i/>
          <w:u w:val="single"/>
        </w:rPr>
        <w:t>működési pénzforgalmi kiadás előirányzata</w:t>
      </w:r>
      <w:r w:rsidR="004D153A" w:rsidRPr="000252BB">
        <w:rPr>
          <w:rFonts w:ascii="Arial" w:hAnsi="Arial" w:cs="Arial"/>
        </w:rPr>
        <w:t xml:space="preserve"> </w:t>
      </w:r>
      <w:r w:rsidR="005D665C" w:rsidRPr="000252BB">
        <w:rPr>
          <w:rFonts w:ascii="Arial" w:hAnsi="Arial" w:cs="Arial"/>
        </w:rPr>
        <w:t>4.202</w:t>
      </w:r>
      <w:r w:rsidRPr="000252BB">
        <w:rPr>
          <w:rFonts w:ascii="Arial" w:hAnsi="Arial" w:cs="Arial"/>
        </w:rPr>
        <w:t xml:space="preserve"> ezer Ft-tal </w:t>
      </w:r>
      <w:r w:rsidR="005D665C" w:rsidRPr="000252BB">
        <w:rPr>
          <w:rFonts w:ascii="Arial" w:hAnsi="Arial" w:cs="Arial"/>
        </w:rPr>
        <w:t>csökken</w:t>
      </w:r>
      <w:r w:rsidRPr="000252BB">
        <w:rPr>
          <w:rFonts w:ascii="Arial" w:hAnsi="Arial" w:cs="Arial"/>
        </w:rPr>
        <w:t>.</w:t>
      </w:r>
      <w:r w:rsidR="004D153A" w:rsidRPr="000252BB">
        <w:rPr>
          <w:rFonts w:ascii="Arial" w:hAnsi="Arial" w:cs="Arial"/>
        </w:rPr>
        <w:t xml:space="preserve"> </w:t>
      </w:r>
      <w:r w:rsidRPr="000252BB">
        <w:rPr>
          <w:rFonts w:ascii="Arial" w:hAnsi="Arial" w:cs="Arial"/>
        </w:rPr>
        <w:t xml:space="preserve">A </w:t>
      </w:r>
      <w:r w:rsidRPr="000252BB">
        <w:rPr>
          <w:rFonts w:ascii="Arial" w:hAnsi="Arial" w:cs="Arial"/>
          <w:u w:val="single"/>
        </w:rPr>
        <w:t>személyi juttatások</w:t>
      </w:r>
      <w:r w:rsidRPr="000252BB">
        <w:rPr>
          <w:rFonts w:ascii="Arial" w:hAnsi="Arial" w:cs="Arial"/>
        </w:rPr>
        <w:t xml:space="preserve"> előirányzata </w:t>
      </w:r>
      <w:r w:rsidR="005D665C" w:rsidRPr="000252BB">
        <w:rPr>
          <w:rFonts w:ascii="Arial" w:hAnsi="Arial" w:cs="Arial"/>
        </w:rPr>
        <w:t>53</w:t>
      </w:r>
      <w:r w:rsidRPr="000252BB">
        <w:rPr>
          <w:rFonts w:ascii="Arial" w:hAnsi="Arial" w:cs="Arial"/>
        </w:rPr>
        <w:t xml:space="preserve"> ezer Ft-tal, a </w:t>
      </w:r>
      <w:r w:rsidRPr="000252BB">
        <w:rPr>
          <w:rFonts w:ascii="Arial" w:hAnsi="Arial" w:cs="Arial"/>
          <w:i/>
          <w:u w:val="single"/>
        </w:rPr>
        <w:t>munkaadót terhelő járulék</w:t>
      </w:r>
      <w:r w:rsidRPr="000252BB">
        <w:rPr>
          <w:rFonts w:ascii="Arial" w:hAnsi="Arial" w:cs="Arial"/>
        </w:rPr>
        <w:t xml:space="preserve"> előirányzata </w:t>
      </w:r>
      <w:r w:rsidR="005D665C" w:rsidRPr="000252BB">
        <w:rPr>
          <w:rFonts w:ascii="Arial" w:hAnsi="Arial" w:cs="Arial"/>
        </w:rPr>
        <w:t>1.290</w:t>
      </w:r>
      <w:r w:rsidRPr="000252BB">
        <w:rPr>
          <w:rFonts w:ascii="Arial" w:hAnsi="Arial" w:cs="Arial"/>
        </w:rPr>
        <w:t xml:space="preserve"> ezer Ft-tal növekszik. </w:t>
      </w:r>
    </w:p>
    <w:p w:rsidR="005D665C" w:rsidRPr="000252BB" w:rsidRDefault="00BD679D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0252BB">
        <w:rPr>
          <w:rFonts w:ascii="Arial" w:hAnsi="Arial" w:cs="Arial"/>
        </w:rPr>
        <w:t>Az előirányzatokat a közfoglalkoztatási szerződéssel alkalmazottak időarányos személyi juttatása</w:t>
      </w:r>
      <w:r w:rsidR="005D665C" w:rsidRPr="000252BB">
        <w:rPr>
          <w:rFonts w:ascii="Arial" w:hAnsi="Arial" w:cs="Arial"/>
        </w:rPr>
        <w:t xml:space="preserve"> (2.813 ezer Ft)</w:t>
      </w:r>
      <w:r w:rsidRPr="000252BB">
        <w:rPr>
          <w:rFonts w:ascii="Arial" w:hAnsi="Arial" w:cs="Arial"/>
        </w:rPr>
        <w:t xml:space="preserve"> és a munkaadót terhelő járuléka</w:t>
      </w:r>
      <w:r w:rsidR="005D665C" w:rsidRPr="000252BB">
        <w:rPr>
          <w:rFonts w:ascii="Arial" w:hAnsi="Arial" w:cs="Arial"/>
        </w:rPr>
        <w:t xml:space="preserve"> (380 ezer Ft) módosítja.</w:t>
      </w:r>
    </w:p>
    <w:p w:rsidR="005D665C" w:rsidRPr="000252BB" w:rsidRDefault="005D665C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0252BB">
        <w:rPr>
          <w:rFonts w:ascii="Arial" w:hAnsi="Arial" w:cs="Arial"/>
        </w:rPr>
        <w:t>Az intézmény</w:t>
      </w:r>
      <w:r w:rsidR="000252BB" w:rsidRPr="000252BB">
        <w:rPr>
          <w:rFonts w:ascii="Arial" w:hAnsi="Arial" w:cs="Arial"/>
        </w:rPr>
        <w:t xml:space="preserve"> -</w:t>
      </w:r>
      <w:r w:rsidRPr="000252BB">
        <w:rPr>
          <w:rFonts w:ascii="Arial" w:hAnsi="Arial" w:cs="Arial"/>
        </w:rPr>
        <w:t xml:space="preserve"> </w:t>
      </w:r>
      <w:r w:rsidR="000252BB" w:rsidRPr="000252BB">
        <w:rPr>
          <w:rFonts w:ascii="Arial" w:hAnsi="Arial" w:cs="Arial"/>
        </w:rPr>
        <w:t>a 2016. év során képződött személyi juttatások maradványa terhére - 2.760</w:t>
      </w:r>
      <w:r w:rsidRPr="000252BB">
        <w:rPr>
          <w:rFonts w:ascii="Arial" w:hAnsi="Arial" w:cs="Arial"/>
        </w:rPr>
        <w:t xml:space="preserve"> ezer Ft átcsoportosítását kéri</w:t>
      </w:r>
      <w:r w:rsidR="000252BB" w:rsidRPr="000252BB">
        <w:rPr>
          <w:rFonts w:ascii="Arial" w:hAnsi="Arial" w:cs="Arial"/>
        </w:rPr>
        <w:t>, melyből 910 ezer forint</w:t>
      </w:r>
      <w:r w:rsidRPr="000252BB">
        <w:rPr>
          <w:rFonts w:ascii="Arial" w:hAnsi="Arial" w:cs="Arial"/>
        </w:rPr>
        <w:t xml:space="preserve"> a munkaadói járulékok</w:t>
      </w:r>
      <w:r w:rsidR="000252BB" w:rsidRPr="000252BB">
        <w:rPr>
          <w:rFonts w:ascii="Arial" w:hAnsi="Arial" w:cs="Arial"/>
        </w:rPr>
        <w:t xml:space="preserve"> előirányzatát és 1.850 ezer forintot a dologi kiadások előirányzatát növeli.</w:t>
      </w:r>
    </w:p>
    <w:p w:rsidR="005D665C" w:rsidRPr="000252BB" w:rsidRDefault="005D665C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BD679D" w:rsidRDefault="00BD679D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0252BB">
        <w:rPr>
          <w:rFonts w:ascii="Arial" w:hAnsi="Arial" w:cs="Arial"/>
          <w:i/>
          <w:u w:val="single"/>
        </w:rPr>
        <w:t>Dologi kiadások</w:t>
      </w:r>
      <w:r w:rsidRPr="000252BB">
        <w:rPr>
          <w:rFonts w:ascii="Arial" w:hAnsi="Arial" w:cs="Arial"/>
        </w:rPr>
        <w:t xml:space="preserve"> előirányzata </w:t>
      </w:r>
      <w:r w:rsidR="005D665C" w:rsidRPr="000252BB">
        <w:rPr>
          <w:rFonts w:ascii="Arial" w:hAnsi="Arial" w:cs="Arial"/>
        </w:rPr>
        <w:t>5.545</w:t>
      </w:r>
      <w:r w:rsidRPr="000252BB">
        <w:rPr>
          <w:rFonts w:ascii="Arial" w:hAnsi="Arial" w:cs="Arial"/>
        </w:rPr>
        <w:t xml:space="preserve"> ezer Ft-tal csökken. </w:t>
      </w:r>
      <w:r w:rsidR="005D665C" w:rsidRPr="000252BB">
        <w:rPr>
          <w:rFonts w:ascii="Arial" w:hAnsi="Arial" w:cs="Arial"/>
        </w:rPr>
        <w:t xml:space="preserve">Az előirányzat módosulása </w:t>
      </w:r>
      <w:r w:rsidR="005D665C" w:rsidRPr="000252BB">
        <w:rPr>
          <w:rFonts w:ascii="Arial" w:hAnsi="Arial" w:cs="Arial"/>
        </w:rPr>
        <w:lastRenderedPageBreak/>
        <w:t xml:space="preserve">ellentétes hatások eredőjeként módosul. </w:t>
      </w:r>
      <w:r w:rsidR="000252BB" w:rsidRPr="000252BB">
        <w:rPr>
          <w:rFonts w:ascii="Arial" w:hAnsi="Arial" w:cs="Arial"/>
        </w:rPr>
        <w:t>D</w:t>
      </w:r>
      <w:r w:rsidR="005D665C" w:rsidRPr="000252BB">
        <w:rPr>
          <w:rFonts w:ascii="Arial" w:hAnsi="Arial" w:cs="Arial"/>
        </w:rPr>
        <w:t>ologi kiadásra használja fel az intézmény</w:t>
      </w:r>
      <w:r w:rsidR="000252BB">
        <w:rPr>
          <w:rFonts w:ascii="Arial" w:hAnsi="Arial" w:cs="Arial"/>
        </w:rPr>
        <w:t xml:space="preserve"> a többlet</w:t>
      </w:r>
      <w:r w:rsidR="005D665C" w:rsidRPr="000252BB">
        <w:rPr>
          <w:rFonts w:ascii="Arial" w:hAnsi="Arial" w:cs="Arial"/>
        </w:rPr>
        <w:t>működési bevételt</w:t>
      </w:r>
      <w:r w:rsidR="000252BB" w:rsidRPr="000252BB">
        <w:rPr>
          <w:rFonts w:ascii="Arial" w:hAnsi="Arial" w:cs="Arial"/>
        </w:rPr>
        <w:t xml:space="preserve"> -</w:t>
      </w:r>
      <w:r w:rsidR="005D665C" w:rsidRPr="000252BB">
        <w:rPr>
          <w:rFonts w:ascii="Arial" w:hAnsi="Arial" w:cs="Arial"/>
        </w:rPr>
        <w:t xml:space="preserve"> 4.648 ezer </w:t>
      </w:r>
      <w:r w:rsidR="000252BB" w:rsidRPr="000252BB">
        <w:rPr>
          <w:rFonts w:ascii="Arial" w:hAnsi="Arial" w:cs="Arial"/>
        </w:rPr>
        <w:t>forintot-</w:t>
      </w:r>
      <w:r w:rsidR="005D665C" w:rsidRPr="000252BB">
        <w:rPr>
          <w:rFonts w:ascii="Arial" w:hAnsi="Arial" w:cs="Arial"/>
        </w:rPr>
        <w:t xml:space="preserve"> valamint </w:t>
      </w:r>
      <w:r w:rsidR="000252BB" w:rsidRPr="000252BB">
        <w:rPr>
          <w:rFonts w:ascii="Arial" w:hAnsi="Arial" w:cs="Arial"/>
          <w:lang w:eastAsia="hu-HU"/>
        </w:rPr>
        <w:t>a Magyar Díszkert Szövetségtől</w:t>
      </w:r>
      <w:r w:rsidR="000252BB" w:rsidRPr="000252BB">
        <w:rPr>
          <w:rFonts w:ascii="Arial" w:hAnsi="Arial" w:cs="Arial"/>
        </w:rPr>
        <w:t xml:space="preserve"> </w:t>
      </w:r>
      <w:r w:rsidR="005D665C" w:rsidRPr="000252BB">
        <w:rPr>
          <w:rFonts w:ascii="Arial" w:hAnsi="Arial" w:cs="Arial"/>
        </w:rPr>
        <w:t xml:space="preserve">az </w:t>
      </w:r>
      <w:r w:rsidR="000252BB" w:rsidRPr="000252BB">
        <w:rPr>
          <w:rFonts w:ascii="Arial" w:hAnsi="Arial" w:cs="Arial"/>
        </w:rPr>
        <w:t>kapott</w:t>
      </w:r>
      <w:r w:rsidR="005D665C" w:rsidRPr="000252BB">
        <w:rPr>
          <w:rFonts w:ascii="Arial" w:hAnsi="Arial" w:cs="Arial"/>
        </w:rPr>
        <w:t xml:space="preserve"> 21 ezer </w:t>
      </w:r>
      <w:r w:rsidR="000252BB" w:rsidRPr="000252BB">
        <w:rPr>
          <w:rFonts w:ascii="Arial" w:hAnsi="Arial" w:cs="Arial"/>
        </w:rPr>
        <w:t>forintot.</w:t>
      </w:r>
      <w:r w:rsidR="005D665C" w:rsidRPr="000252BB">
        <w:rPr>
          <w:rFonts w:ascii="Arial" w:hAnsi="Arial" w:cs="Arial"/>
        </w:rPr>
        <w:t xml:space="preserve"> </w:t>
      </w:r>
      <w:r w:rsidR="000252BB" w:rsidRPr="000252BB">
        <w:rPr>
          <w:rFonts w:ascii="Arial" w:hAnsi="Arial" w:cs="Arial"/>
        </w:rPr>
        <w:t>N</w:t>
      </w:r>
      <w:r w:rsidR="000252BB">
        <w:rPr>
          <w:rFonts w:ascii="Arial" w:hAnsi="Arial" w:cs="Arial"/>
        </w:rPr>
        <w:t>ő</w:t>
      </w:r>
      <w:r w:rsidR="000252BB" w:rsidRPr="000252BB">
        <w:rPr>
          <w:rFonts w:ascii="Arial" w:hAnsi="Arial" w:cs="Arial"/>
        </w:rPr>
        <w:t xml:space="preserve"> az előirányzat a személyi juttatásból átcsoportosított 1.850 ezer forinttal. Ugyanakkor 9</w:t>
      </w:r>
      <w:r w:rsidR="00C92B32">
        <w:rPr>
          <w:rFonts w:ascii="Arial" w:hAnsi="Arial" w:cs="Arial"/>
        </w:rPr>
        <w:t>.</w:t>
      </w:r>
      <w:r w:rsidR="000252BB" w:rsidRPr="000252BB">
        <w:rPr>
          <w:rFonts w:ascii="Arial" w:hAnsi="Arial" w:cs="Arial"/>
        </w:rPr>
        <w:t xml:space="preserve">800 Ft a átkerül a </w:t>
      </w:r>
      <w:r w:rsidRPr="000252BB">
        <w:rPr>
          <w:rFonts w:ascii="Arial" w:hAnsi="Arial" w:cs="Arial"/>
        </w:rPr>
        <w:t xml:space="preserve">felhalmozási </w:t>
      </w:r>
      <w:r w:rsidR="000252BB" w:rsidRPr="000252BB">
        <w:rPr>
          <w:rFonts w:ascii="Arial" w:hAnsi="Arial" w:cs="Arial"/>
        </w:rPr>
        <w:t>kiadások közé</w:t>
      </w:r>
      <w:r w:rsidRPr="000252BB">
        <w:rPr>
          <w:rFonts w:ascii="Arial" w:hAnsi="Arial" w:cs="Arial"/>
        </w:rPr>
        <w:t>.</w:t>
      </w:r>
    </w:p>
    <w:p w:rsidR="00C92B32" w:rsidRPr="000252BB" w:rsidRDefault="00C92B32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Az intézmény átcsoportosításokat kér a személyi juttatások, munkaadói járulékok és a dologi kiadások kötelező és nem kötelező előirányzatai között, mely nem módosítja azok </w:t>
      </w:r>
      <w:r w:rsidR="00A555FF">
        <w:rPr>
          <w:rFonts w:ascii="Arial" w:hAnsi="Arial" w:cs="Arial"/>
        </w:rPr>
        <w:t xml:space="preserve">együttes </w:t>
      </w:r>
      <w:r>
        <w:rPr>
          <w:rFonts w:ascii="Arial" w:hAnsi="Arial" w:cs="Arial"/>
        </w:rPr>
        <w:t>összegét.</w:t>
      </w:r>
    </w:p>
    <w:p w:rsidR="00BD679D" w:rsidRPr="00394233" w:rsidRDefault="00BD679D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020BF3" w:rsidRPr="00033B17" w:rsidRDefault="00BD679D" w:rsidP="00F45AA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033B17">
        <w:rPr>
          <w:rFonts w:ascii="Arial" w:hAnsi="Arial" w:cs="Arial"/>
          <w:b/>
          <w:lang w:eastAsia="hu-HU"/>
        </w:rPr>
        <w:t>Brunszvik Teréz Napközi Otthonos Óvoda:</w:t>
      </w:r>
      <w:r w:rsidR="00020BF3" w:rsidRPr="00033B17">
        <w:rPr>
          <w:rFonts w:ascii="Arial" w:hAnsi="Arial" w:cs="Arial"/>
          <w:b/>
          <w:lang w:eastAsia="hu-HU"/>
        </w:rPr>
        <w:t xml:space="preserve"> </w:t>
      </w:r>
      <w:r w:rsidRPr="00033B17">
        <w:rPr>
          <w:rFonts w:ascii="Arial" w:hAnsi="Arial" w:cs="Arial"/>
          <w:b/>
          <w:i/>
          <w:u w:val="single"/>
        </w:rPr>
        <w:t>működési pénzforgalmi kiadás előirányzata</w:t>
      </w:r>
      <w:r w:rsidRPr="00033B17">
        <w:rPr>
          <w:rFonts w:ascii="Arial" w:hAnsi="Arial" w:cs="Arial"/>
        </w:rPr>
        <w:t xml:space="preserve"> 2.</w:t>
      </w:r>
      <w:r w:rsidR="00020BF3" w:rsidRPr="00033B17">
        <w:rPr>
          <w:rFonts w:ascii="Arial" w:hAnsi="Arial" w:cs="Arial"/>
        </w:rPr>
        <w:t>786</w:t>
      </w:r>
      <w:r w:rsidRPr="00033B17">
        <w:rPr>
          <w:rFonts w:ascii="Arial" w:hAnsi="Arial" w:cs="Arial"/>
        </w:rPr>
        <w:t xml:space="preserve"> ezer Ft-tal </w:t>
      </w:r>
      <w:r w:rsidR="00020BF3" w:rsidRPr="00033B17">
        <w:rPr>
          <w:rFonts w:ascii="Arial" w:hAnsi="Arial" w:cs="Arial"/>
        </w:rPr>
        <w:t>csökken</w:t>
      </w:r>
      <w:r w:rsidRPr="00033B17">
        <w:rPr>
          <w:rFonts w:ascii="Arial" w:hAnsi="Arial" w:cs="Arial"/>
        </w:rPr>
        <w:t xml:space="preserve">. A </w:t>
      </w:r>
      <w:r w:rsidRPr="00033B17">
        <w:rPr>
          <w:rFonts w:ascii="Arial" w:hAnsi="Arial" w:cs="Arial"/>
          <w:u w:val="single"/>
        </w:rPr>
        <w:t>személyi juttatások</w:t>
      </w:r>
      <w:r w:rsidRPr="00033B17">
        <w:rPr>
          <w:rFonts w:ascii="Arial" w:hAnsi="Arial" w:cs="Arial"/>
        </w:rPr>
        <w:t xml:space="preserve"> előirányzata 2.</w:t>
      </w:r>
      <w:r w:rsidR="00020BF3" w:rsidRPr="00033B17">
        <w:rPr>
          <w:rFonts w:ascii="Arial" w:hAnsi="Arial" w:cs="Arial"/>
        </w:rPr>
        <w:t>190</w:t>
      </w:r>
      <w:r w:rsidRPr="00033B17">
        <w:rPr>
          <w:rFonts w:ascii="Arial" w:hAnsi="Arial" w:cs="Arial"/>
        </w:rPr>
        <w:t xml:space="preserve"> ezer Ft-tal</w:t>
      </w:r>
      <w:r w:rsidR="00020BF3" w:rsidRPr="00033B17">
        <w:rPr>
          <w:rFonts w:ascii="Arial" w:hAnsi="Arial" w:cs="Arial"/>
        </w:rPr>
        <w:t xml:space="preserve"> csökken. </w:t>
      </w:r>
      <w:r w:rsidR="00AC4CB4" w:rsidRPr="00033B17">
        <w:rPr>
          <w:rFonts w:ascii="Arial" w:hAnsi="Arial" w:cs="Arial"/>
        </w:rPr>
        <w:t xml:space="preserve">Az intézmény kérte 500 ezer Ft átcsoportosítását a munkaadót terhelő járulék előirányzat </w:t>
      </w:r>
      <w:r w:rsidR="003A5D7B" w:rsidRPr="00033B17">
        <w:rPr>
          <w:rFonts w:ascii="Arial" w:hAnsi="Arial" w:cs="Arial"/>
        </w:rPr>
        <w:t>javára, melyet a Képviselő-testület 304/2016. (XII.16.) határozatában támogatott. Az előirányzatot tovább csökkenti az állami támogatás miatti elvonás 1.690 ezer forinttal.</w:t>
      </w:r>
    </w:p>
    <w:p w:rsidR="00BD679D" w:rsidRPr="00033B17" w:rsidRDefault="00BD679D" w:rsidP="00F45AA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033B17">
        <w:rPr>
          <w:rFonts w:ascii="Arial" w:hAnsi="Arial" w:cs="Arial"/>
        </w:rPr>
        <w:t xml:space="preserve"> </w:t>
      </w:r>
      <w:r w:rsidR="00020BF3" w:rsidRPr="00033B17">
        <w:rPr>
          <w:rFonts w:ascii="Arial" w:hAnsi="Arial" w:cs="Arial"/>
        </w:rPr>
        <w:t>A</w:t>
      </w:r>
      <w:r w:rsidRPr="00033B17">
        <w:rPr>
          <w:rFonts w:ascii="Arial" w:hAnsi="Arial" w:cs="Arial"/>
        </w:rPr>
        <w:t xml:space="preserve"> </w:t>
      </w:r>
      <w:r w:rsidRPr="00033B17">
        <w:rPr>
          <w:rFonts w:ascii="Arial" w:hAnsi="Arial" w:cs="Arial"/>
          <w:i/>
          <w:u w:val="single"/>
        </w:rPr>
        <w:t>munkaadót terhelő járulék</w:t>
      </w:r>
      <w:r w:rsidRPr="00033B17">
        <w:rPr>
          <w:rFonts w:ascii="Arial" w:hAnsi="Arial" w:cs="Arial"/>
        </w:rPr>
        <w:t xml:space="preserve"> előirányzata </w:t>
      </w:r>
      <w:r w:rsidR="003A5D7B" w:rsidRPr="00033B17">
        <w:rPr>
          <w:rFonts w:ascii="Arial" w:hAnsi="Arial" w:cs="Arial"/>
        </w:rPr>
        <w:t>210</w:t>
      </w:r>
      <w:r w:rsidRPr="00033B17">
        <w:rPr>
          <w:rFonts w:ascii="Arial" w:hAnsi="Arial" w:cs="Arial"/>
        </w:rPr>
        <w:t xml:space="preserve"> ezer Ft-tal növekszik. </w:t>
      </w:r>
      <w:r w:rsidR="003A5D7B" w:rsidRPr="00033B17">
        <w:rPr>
          <w:rFonts w:ascii="Arial" w:hAnsi="Arial" w:cs="Arial"/>
        </w:rPr>
        <w:t>A fentiekben említett 500 ezer Ft összegű átcsoportosítást csökkenti az állami támogatás miatti elvonás 290 ezer forinttal.</w:t>
      </w:r>
    </w:p>
    <w:p w:rsidR="00033B17" w:rsidRPr="000252BB" w:rsidRDefault="00033B17" w:rsidP="00033B1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Az intézmény átcsoportosításokat kért a személyi juttatások és a munkaadói járulékok kötelező és nem kötelező előirányzatai között, mely nem módosítja azok összegét.</w:t>
      </w:r>
    </w:p>
    <w:p w:rsidR="00033B17" w:rsidRPr="00033B17" w:rsidRDefault="00033B17" w:rsidP="00033B1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033B17">
        <w:rPr>
          <w:rFonts w:ascii="Arial" w:hAnsi="Arial" w:cs="Arial"/>
          <w:i/>
          <w:u w:val="single"/>
        </w:rPr>
        <w:t>Dologi kiadások</w:t>
      </w:r>
      <w:r w:rsidRPr="00033B17">
        <w:rPr>
          <w:rFonts w:ascii="Arial" w:hAnsi="Arial" w:cs="Arial"/>
        </w:rPr>
        <w:t xml:space="preserve"> előirányzata 806 ezer forinttal csökken. Az intézmény 210 ezer Ft átcsoportosítását kérte a felhalmozási kiadások közé, melyet a Képviselő-testület </w:t>
      </w:r>
      <w:r>
        <w:rPr>
          <w:rFonts w:ascii="Arial" w:hAnsi="Arial" w:cs="Arial"/>
        </w:rPr>
        <w:t>290</w:t>
      </w:r>
      <w:r w:rsidRPr="00033B17">
        <w:rPr>
          <w:rFonts w:ascii="Arial" w:hAnsi="Arial" w:cs="Arial"/>
        </w:rPr>
        <w:t>/2016. (XII.</w:t>
      </w:r>
      <w:r>
        <w:rPr>
          <w:rFonts w:ascii="Arial" w:hAnsi="Arial" w:cs="Arial"/>
        </w:rPr>
        <w:t>5</w:t>
      </w:r>
      <w:r w:rsidRPr="00033B17">
        <w:rPr>
          <w:rFonts w:ascii="Arial" w:hAnsi="Arial" w:cs="Arial"/>
        </w:rPr>
        <w:t>.) határozatában támogatott.</w:t>
      </w:r>
      <w:r>
        <w:rPr>
          <w:rFonts w:ascii="Arial" w:hAnsi="Arial" w:cs="Arial"/>
        </w:rPr>
        <w:t xml:space="preserve"> Tovább csökkenti az előirányzatot </w:t>
      </w:r>
      <w:r w:rsidRPr="00033B17">
        <w:rPr>
          <w:rFonts w:ascii="Arial" w:hAnsi="Arial" w:cs="Arial"/>
        </w:rPr>
        <w:t xml:space="preserve">az állami támogatás miatti elvonás </w:t>
      </w:r>
      <w:r>
        <w:rPr>
          <w:rFonts w:ascii="Arial" w:hAnsi="Arial" w:cs="Arial"/>
        </w:rPr>
        <w:t>593</w:t>
      </w:r>
      <w:r w:rsidRPr="00033B17">
        <w:rPr>
          <w:rFonts w:ascii="Arial" w:hAnsi="Arial" w:cs="Arial"/>
        </w:rPr>
        <w:t xml:space="preserve"> ezer forinttal.</w:t>
      </w:r>
    </w:p>
    <w:p w:rsidR="00033B17" w:rsidRPr="00394233" w:rsidRDefault="00033B17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BD679D" w:rsidRPr="009F1D2F" w:rsidRDefault="00BD679D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9F1D2F">
        <w:rPr>
          <w:rFonts w:ascii="Arial" w:hAnsi="Arial" w:cs="Arial"/>
          <w:b/>
          <w:lang w:eastAsia="hu-HU"/>
        </w:rPr>
        <w:t xml:space="preserve">Gróf I. Festetics György Művelődési Központ </w:t>
      </w:r>
      <w:r w:rsidRPr="009F1D2F">
        <w:rPr>
          <w:rFonts w:ascii="Arial" w:hAnsi="Arial" w:cs="Arial"/>
          <w:b/>
          <w:i/>
          <w:u w:val="single"/>
        </w:rPr>
        <w:t xml:space="preserve">működési pénzforgalmi kiadás </w:t>
      </w:r>
      <w:r w:rsidRPr="009F1D2F">
        <w:rPr>
          <w:rFonts w:ascii="Arial" w:hAnsi="Arial" w:cs="Arial"/>
        </w:rPr>
        <w:t xml:space="preserve">előirányzata </w:t>
      </w:r>
      <w:r w:rsidR="00EC338D" w:rsidRPr="009F1D2F">
        <w:rPr>
          <w:rFonts w:ascii="Arial" w:hAnsi="Arial" w:cs="Arial"/>
        </w:rPr>
        <w:t>7.200</w:t>
      </w:r>
      <w:r w:rsidRPr="009F1D2F">
        <w:rPr>
          <w:rFonts w:ascii="Arial" w:hAnsi="Arial" w:cs="Arial"/>
        </w:rPr>
        <w:t xml:space="preserve"> ezer forinttal növekszik.</w:t>
      </w:r>
    </w:p>
    <w:p w:rsidR="00BD679D" w:rsidRPr="009F1D2F" w:rsidRDefault="00EC338D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9F1D2F">
        <w:rPr>
          <w:rFonts w:ascii="Arial" w:hAnsi="Arial" w:cs="Arial"/>
        </w:rPr>
        <w:t>Csökken 1.500</w:t>
      </w:r>
      <w:r w:rsidR="00BD679D" w:rsidRPr="009F1D2F">
        <w:rPr>
          <w:rFonts w:ascii="Arial" w:hAnsi="Arial" w:cs="Arial"/>
        </w:rPr>
        <w:t xml:space="preserve"> ezer Ft-tal a </w:t>
      </w:r>
      <w:r w:rsidR="00BD679D" w:rsidRPr="009F1D2F">
        <w:rPr>
          <w:rFonts w:ascii="Arial" w:hAnsi="Arial" w:cs="Arial"/>
          <w:i/>
          <w:u w:val="single"/>
        </w:rPr>
        <w:t>személyi juttatások</w:t>
      </w:r>
      <w:r w:rsidR="00BD679D" w:rsidRPr="009F1D2F">
        <w:rPr>
          <w:rFonts w:ascii="Arial" w:hAnsi="Arial" w:cs="Arial"/>
        </w:rPr>
        <w:t xml:space="preserve"> előirányzata. </w:t>
      </w:r>
      <w:r w:rsidRPr="009F1D2F">
        <w:rPr>
          <w:rFonts w:ascii="Arial" w:hAnsi="Arial" w:cs="Arial"/>
        </w:rPr>
        <w:t xml:space="preserve">Ezt az összeget dologi kiadásokra kérte átcsoportosítani az intézmény, melyet 303/2016. (XII. 16.) határozatában támogatott a Képviselő-testület. </w:t>
      </w:r>
    </w:p>
    <w:p w:rsidR="00BD679D" w:rsidRPr="009F1D2F" w:rsidRDefault="00BD679D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9F1D2F">
        <w:rPr>
          <w:rFonts w:ascii="Arial" w:hAnsi="Arial" w:cs="Arial"/>
          <w:i/>
          <w:u w:val="single"/>
        </w:rPr>
        <w:t>Dologi kiadások</w:t>
      </w:r>
      <w:r w:rsidRPr="009F1D2F">
        <w:rPr>
          <w:rFonts w:ascii="Arial" w:hAnsi="Arial" w:cs="Arial"/>
        </w:rPr>
        <w:t xml:space="preserve"> előirányzata </w:t>
      </w:r>
      <w:r w:rsidR="00EC338D" w:rsidRPr="009F1D2F">
        <w:rPr>
          <w:rFonts w:ascii="Arial" w:hAnsi="Arial" w:cs="Arial"/>
        </w:rPr>
        <w:t>8.7</w:t>
      </w:r>
      <w:r w:rsidRPr="009F1D2F">
        <w:rPr>
          <w:rFonts w:ascii="Arial" w:hAnsi="Arial" w:cs="Arial"/>
        </w:rPr>
        <w:t>00 ezer Ft-tal emelkedik. Az intézmény az évvégéig várható többletbevétele</w:t>
      </w:r>
      <w:r w:rsidR="009F1D2F" w:rsidRPr="009F1D2F">
        <w:rPr>
          <w:rFonts w:ascii="Arial" w:hAnsi="Arial" w:cs="Arial"/>
        </w:rPr>
        <w:t>iből</w:t>
      </w:r>
      <w:r w:rsidRPr="009F1D2F">
        <w:rPr>
          <w:rFonts w:ascii="Arial" w:hAnsi="Arial" w:cs="Arial"/>
        </w:rPr>
        <w:t xml:space="preserve"> </w:t>
      </w:r>
      <w:r w:rsidR="009F1D2F" w:rsidRPr="009F1D2F">
        <w:rPr>
          <w:rFonts w:ascii="Arial" w:hAnsi="Arial" w:cs="Arial"/>
        </w:rPr>
        <w:t xml:space="preserve">1.200 ezer forintot, </w:t>
      </w:r>
      <w:r w:rsidRPr="009F1D2F">
        <w:rPr>
          <w:rFonts w:ascii="Arial" w:hAnsi="Arial" w:cs="Arial"/>
        </w:rPr>
        <w:t>az évvégé</w:t>
      </w:r>
      <w:r w:rsidR="009F1D2F" w:rsidRPr="009F1D2F">
        <w:rPr>
          <w:rFonts w:ascii="Arial" w:hAnsi="Arial" w:cs="Arial"/>
        </w:rPr>
        <w:t>n meglévő és 2017. évre áthúzódó kötelezettségek</w:t>
      </w:r>
      <w:r w:rsidRPr="009F1D2F">
        <w:rPr>
          <w:rFonts w:ascii="Arial" w:hAnsi="Arial" w:cs="Arial"/>
        </w:rPr>
        <w:t xml:space="preserve"> </w:t>
      </w:r>
      <w:r w:rsidR="009F1D2F" w:rsidRPr="009F1D2F">
        <w:rPr>
          <w:rFonts w:ascii="Arial" w:hAnsi="Arial" w:cs="Arial"/>
        </w:rPr>
        <w:t>fedezetéhez szükséges szabad előirányzatra kíván átcsoportosítani.</w:t>
      </w:r>
    </w:p>
    <w:p w:rsidR="00BD679D" w:rsidRPr="00394233" w:rsidRDefault="009F1D2F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Az intézmény átcsoportosításokat kér a személyi juttatások, munkaadói járulékok és a dologi kiadások kötelező és nem kötelező előirányzatai között, mely nem módosítja azok </w:t>
      </w:r>
      <w:r w:rsidR="00A555FF">
        <w:rPr>
          <w:rFonts w:ascii="Arial" w:hAnsi="Arial" w:cs="Arial"/>
        </w:rPr>
        <w:t xml:space="preserve">együttes </w:t>
      </w:r>
      <w:r>
        <w:rPr>
          <w:rFonts w:ascii="Arial" w:hAnsi="Arial" w:cs="Arial"/>
        </w:rPr>
        <w:t>összegét</w:t>
      </w:r>
    </w:p>
    <w:p w:rsidR="00BD679D" w:rsidRPr="00A555FF" w:rsidRDefault="00BD679D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BD679D" w:rsidRPr="00A555FF" w:rsidRDefault="00BD679D" w:rsidP="000A2C9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A555FF">
        <w:rPr>
          <w:rFonts w:ascii="Arial" w:hAnsi="Arial" w:cs="Arial"/>
          <w:b/>
        </w:rPr>
        <w:t>TASZII:</w:t>
      </w:r>
      <w:r w:rsidRPr="00A555FF">
        <w:rPr>
          <w:rFonts w:ascii="Arial" w:hAnsi="Arial" w:cs="Arial"/>
        </w:rPr>
        <w:t xml:space="preserve"> A szociális intézmény </w:t>
      </w:r>
      <w:r w:rsidRPr="00A555FF">
        <w:rPr>
          <w:rFonts w:ascii="Arial" w:hAnsi="Arial" w:cs="Arial"/>
          <w:b/>
          <w:i/>
          <w:u w:val="single"/>
        </w:rPr>
        <w:t>működési pénzforgalmi kiadások</w:t>
      </w:r>
      <w:r w:rsidRPr="00A555FF">
        <w:rPr>
          <w:rFonts w:ascii="Arial" w:hAnsi="Arial" w:cs="Arial"/>
        </w:rPr>
        <w:t xml:space="preserve"> előirányzata </w:t>
      </w:r>
      <w:r w:rsidR="004E64C6" w:rsidRPr="00A555FF">
        <w:rPr>
          <w:rFonts w:ascii="Arial" w:hAnsi="Arial" w:cs="Arial"/>
        </w:rPr>
        <w:t>3.758</w:t>
      </w:r>
      <w:r w:rsidRPr="00A555FF">
        <w:rPr>
          <w:rFonts w:ascii="Arial" w:hAnsi="Arial" w:cs="Arial"/>
        </w:rPr>
        <w:t xml:space="preserve"> ezer Ft-tal növekszik.  </w:t>
      </w:r>
      <w:r w:rsidR="004E64C6" w:rsidRPr="00A555FF">
        <w:rPr>
          <w:rFonts w:ascii="Arial" w:hAnsi="Arial" w:cs="Arial"/>
        </w:rPr>
        <w:t>106</w:t>
      </w:r>
      <w:r w:rsidRPr="00A555FF">
        <w:rPr>
          <w:rFonts w:ascii="Arial" w:hAnsi="Arial" w:cs="Arial"/>
        </w:rPr>
        <w:t xml:space="preserve"> ezer Ft-tal növekszik a </w:t>
      </w:r>
      <w:r w:rsidRPr="00A555FF">
        <w:rPr>
          <w:rFonts w:ascii="Arial" w:hAnsi="Arial" w:cs="Arial"/>
          <w:i/>
          <w:u w:val="single"/>
        </w:rPr>
        <w:t>személyi juttatások</w:t>
      </w:r>
      <w:r w:rsidRPr="00A555FF">
        <w:rPr>
          <w:rFonts w:ascii="Arial" w:hAnsi="Arial" w:cs="Arial"/>
        </w:rPr>
        <w:t xml:space="preserve"> és </w:t>
      </w:r>
      <w:r w:rsidR="004E64C6" w:rsidRPr="00A555FF">
        <w:rPr>
          <w:rFonts w:ascii="Arial" w:hAnsi="Arial" w:cs="Arial"/>
        </w:rPr>
        <w:t>1.294</w:t>
      </w:r>
      <w:r w:rsidRPr="00A555FF">
        <w:rPr>
          <w:rFonts w:ascii="Arial" w:hAnsi="Arial" w:cs="Arial"/>
        </w:rPr>
        <w:t xml:space="preserve"> ezer Ft-tal a</w:t>
      </w:r>
      <w:r w:rsidRPr="00A555FF">
        <w:rPr>
          <w:rFonts w:ascii="Arial" w:hAnsi="Arial" w:cs="Arial"/>
          <w:i/>
          <w:u w:val="single"/>
        </w:rPr>
        <w:t xml:space="preserve"> munkaadót terhelő járulék</w:t>
      </w:r>
      <w:r w:rsidRPr="00A555FF">
        <w:rPr>
          <w:rFonts w:ascii="Arial" w:hAnsi="Arial" w:cs="Arial"/>
        </w:rPr>
        <w:t xml:space="preserve"> előirányzata. </w:t>
      </w:r>
    </w:p>
    <w:p w:rsidR="00BD679D" w:rsidRPr="00A555FF" w:rsidRDefault="00BD679D" w:rsidP="00A555F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A555FF">
        <w:rPr>
          <w:rFonts w:ascii="Arial" w:hAnsi="Arial" w:cs="Arial"/>
        </w:rPr>
        <w:t>Mindkét előirányzatot növeli</w:t>
      </w:r>
      <w:r w:rsidR="00A555FF">
        <w:rPr>
          <w:rFonts w:ascii="Arial" w:hAnsi="Arial" w:cs="Arial"/>
        </w:rPr>
        <w:t xml:space="preserve"> </w:t>
      </w:r>
      <w:r w:rsidRPr="00A555FF">
        <w:rPr>
          <w:rFonts w:ascii="Arial" w:hAnsi="Arial" w:cs="Arial"/>
        </w:rPr>
        <w:t>a közfoglalkoztatottak bére és járuléka.</w:t>
      </w:r>
    </w:p>
    <w:p w:rsidR="00A555FF" w:rsidRPr="00A555FF" w:rsidRDefault="004E64C6" w:rsidP="005F244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A555FF">
        <w:rPr>
          <w:rFonts w:ascii="Arial" w:hAnsi="Arial" w:cs="Arial"/>
        </w:rPr>
        <w:t xml:space="preserve">A személyi juttatások terhére </w:t>
      </w:r>
      <w:r w:rsidR="00A555FF" w:rsidRPr="00A555FF">
        <w:rPr>
          <w:rFonts w:ascii="Arial" w:hAnsi="Arial" w:cs="Arial"/>
        </w:rPr>
        <w:t>2.810</w:t>
      </w:r>
      <w:r w:rsidRPr="00A555FF">
        <w:rPr>
          <w:rFonts w:ascii="Arial" w:hAnsi="Arial" w:cs="Arial"/>
        </w:rPr>
        <w:t xml:space="preserve"> ezer Ft átcsoportosítását kéri az intézmény</w:t>
      </w:r>
      <w:r w:rsidR="00A555FF" w:rsidRPr="00A555FF">
        <w:rPr>
          <w:rFonts w:ascii="Arial" w:hAnsi="Arial" w:cs="Arial"/>
        </w:rPr>
        <w:t>, melyből</w:t>
      </w:r>
      <w:r w:rsidRPr="00A555FF">
        <w:rPr>
          <w:rFonts w:ascii="Arial" w:hAnsi="Arial" w:cs="Arial"/>
        </w:rPr>
        <w:t xml:space="preserve"> </w:t>
      </w:r>
      <w:r w:rsidR="00A555FF" w:rsidRPr="00A555FF">
        <w:rPr>
          <w:rFonts w:ascii="Arial" w:hAnsi="Arial" w:cs="Arial"/>
        </w:rPr>
        <w:t xml:space="preserve">900 ezer Ft a munkaadói járulék </w:t>
      </w:r>
      <w:r w:rsidR="00A555FF">
        <w:rPr>
          <w:rFonts w:ascii="Arial" w:hAnsi="Arial" w:cs="Arial"/>
        </w:rPr>
        <w:t>előirán</w:t>
      </w:r>
      <w:r w:rsidR="00A555FF" w:rsidRPr="00A555FF">
        <w:rPr>
          <w:rFonts w:ascii="Arial" w:hAnsi="Arial" w:cs="Arial"/>
        </w:rPr>
        <w:t>yzatot és 1</w:t>
      </w:r>
      <w:r w:rsidR="00A555FF">
        <w:rPr>
          <w:rFonts w:ascii="Arial" w:hAnsi="Arial" w:cs="Arial"/>
        </w:rPr>
        <w:t>.</w:t>
      </w:r>
      <w:r w:rsidR="00A555FF" w:rsidRPr="00A555FF">
        <w:rPr>
          <w:rFonts w:ascii="Arial" w:hAnsi="Arial" w:cs="Arial"/>
        </w:rPr>
        <w:t>910 ezer Ft a dologi kiadások előirányzatát növeli.</w:t>
      </w:r>
    </w:p>
    <w:p w:rsidR="00A555FF" w:rsidRPr="00A555FF" w:rsidRDefault="00BD679D" w:rsidP="00A555F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A555FF">
        <w:rPr>
          <w:rFonts w:ascii="Arial" w:hAnsi="Arial" w:cs="Arial"/>
          <w:i/>
          <w:u w:val="single"/>
        </w:rPr>
        <w:t>Dologi kiadások</w:t>
      </w:r>
      <w:r w:rsidRPr="00A555FF">
        <w:rPr>
          <w:rFonts w:ascii="Arial" w:hAnsi="Arial" w:cs="Arial"/>
        </w:rPr>
        <w:t xml:space="preserve"> előirányzata </w:t>
      </w:r>
      <w:r w:rsidR="00A555FF" w:rsidRPr="00A555FF">
        <w:rPr>
          <w:rFonts w:ascii="Arial" w:hAnsi="Arial" w:cs="Arial"/>
        </w:rPr>
        <w:t>2.358</w:t>
      </w:r>
      <w:r w:rsidRPr="00A555FF">
        <w:rPr>
          <w:rFonts w:ascii="Arial" w:hAnsi="Arial" w:cs="Arial"/>
        </w:rPr>
        <w:t xml:space="preserve"> ezer Ft-tal növekszik. </w:t>
      </w:r>
      <w:r w:rsidR="00A555FF" w:rsidRPr="00A555FF">
        <w:rPr>
          <w:rFonts w:ascii="Arial" w:hAnsi="Arial" w:cs="Arial"/>
        </w:rPr>
        <w:t xml:space="preserve">A fenti átcsoportosításon kívül növeli az előirányzatot a védőnői és az orvosi ügyeleti ellátásra kapott támogatásnak megfelelő kiadás növekedés. </w:t>
      </w:r>
    </w:p>
    <w:p w:rsidR="00A555FF" w:rsidRPr="00394233" w:rsidRDefault="00A555FF" w:rsidP="00A555F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Az intézmény átcsoportosításokat kér a személyi juttatások, munkaadói járulékok és a dologi kiadások kötelező és nem kötelező előirányzatai között, mely nem módosítja azok együttes összegét.</w:t>
      </w:r>
    </w:p>
    <w:p w:rsidR="00BD679D" w:rsidRPr="00394233" w:rsidRDefault="00BD679D" w:rsidP="000A2C9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BD679D" w:rsidRPr="00A87B91" w:rsidRDefault="00BD679D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i/>
          <w:u w:val="single"/>
        </w:rPr>
      </w:pPr>
      <w:r w:rsidRPr="00A87B91">
        <w:rPr>
          <w:rFonts w:ascii="Arial" w:hAnsi="Arial" w:cs="Arial"/>
          <w:b/>
          <w:bCs/>
          <w:i/>
          <w:u w:val="single"/>
        </w:rPr>
        <w:t>Felhalmozási kiadások:</w:t>
      </w:r>
    </w:p>
    <w:p w:rsidR="00BD679D" w:rsidRPr="00A87B91" w:rsidRDefault="00BD679D" w:rsidP="0000629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A87B91">
        <w:rPr>
          <w:rFonts w:ascii="Arial" w:hAnsi="Arial" w:cs="Arial"/>
        </w:rPr>
        <w:t xml:space="preserve">A </w:t>
      </w:r>
      <w:r w:rsidRPr="00A87B91">
        <w:rPr>
          <w:rFonts w:ascii="Arial" w:hAnsi="Arial" w:cs="Arial"/>
          <w:b/>
          <w:i/>
          <w:u w:val="single"/>
        </w:rPr>
        <w:t>felhalmozási pénzforgalmi kiadások</w:t>
      </w:r>
      <w:r w:rsidR="00A87B91" w:rsidRPr="00A87B91">
        <w:rPr>
          <w:rFonts w:ascii="Arial" w:hAnsi="Arial" w:cs="Arial"/>
        </w:rPr>
        <w:t xml:space="preserve"> </w:t>
      </w:r>
      <w:r w:rsidRPr="00A87B91">
        <w:rPr>
          <w:rFonts w:ascii="Arial" w:hAnsi="Arial" w:cs="Arial"/>
        </w:rPr>
        <w:t xml:space="preserve">előirányzata az önkormányzat és intézményei esetében </w:t>
      </w:r>
      <w:r w:rsidR="00A87B91" w:rsidRPr="00A87B91">
        <w:rPr>
          <w:rFonts w:ascii="Arial" w:hAnsi="Arial" w:cs="Arial"/>
        </w:rPr>
        <w:t>152.334</w:t>
      </w:r>
      <w:r w:rsidRPr="00A87B91">
        <w:rPr>
          <w:rFonts w:ascii="Arial" w:hAnsi="Arial" w:cs="Arial"/>
        </w:rPr>
        <w:t xml:space="preserve"> ezer Ft-tal </w:t>
      </w:r>
      <w:r w:rsidR="00A87B91" w:rsidRPr="00A87B91">
        <w:rPr>
          <w:rFonts w:ascii="Arial" w:hAnsi="Arial" w:cs="Arial"/>
        </w:rPr>
        <w:t>emelkedik</w:t>
      </w:r>
      <w:r w:rsidRPr="00A87B91">
        <w:rPr>
          <w:rFonts w:ascii="Arial" w:hAnsi="Arial" w:cs="Arial"/>
        </w:rPr>
        <w:t>.</w:t>
      </w:r>
    </w:p>
    <w:p w:rsidR="00BD679D" w:rsidRPr="00A87B91" w:rsidRDefault="00BD679D" w:rsidP="00D90E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87B91">
        <w:rPr>
          <w:rFonts w:ascii="Arial" w:hAnsi="Arial" w:cs="Arial"/>
        </w:rPr>
        <w:t xml:space="preserve">Az </w:t>
      </w:r>
      <w:r w:rsidRPr="00A87B91">
        <w:rPr>
          <w:rFonts w:ascii="Arial" w:hAnsi="Arial" w:cs="Arial"/>
          <w:b/>
        </w:rPr>
        <w:t xml:space="preserve">Önkormányzat </w:t>
      </w:r>
      <w:r w:rsidRPr="00A87B91">
        <w:rPr>
          <w:rFonts w:ascii="Arial" w:hAnsi="Arial" w:cs="Arial"/>
          <w:b/>
          <w:i/>
          <w:u w:val="single"/>
        </w:rPr>
        <w:t>felhalmozási pénzforgalmi kiadás</w:t>
      </w:r>
      <w:r w:rsidRPr="00A87B91">
        <w:rPr>
          <w:rFonts w:ascii="Arial" w:hAnsi="Arial" w:cs="Arial"/>
        </w:rPr>
        <w:t xml:space="preserve">i előirányzata </w:t>
      </w:r>
      <w:r w:rsidR="00A87B91" w:rsidRPr="00A87B91">
        <w:rPr>
          <w:rFonts w:ascii="Arial" w:hAnsi="Arial" w:cs="Arial"/>
        </w:rPr>
        <w:t>134.074</w:t>
      </w:r>
      <w:r w:rsidRPr="00A87B91">
        <w:rPr>
          <w:rFonts w:ascii="Arial" w:hAnsi="Arial" w:cs="Arial"/>
        </w:rPr>
        <w:t xml:space="preserve"> ezer forinttal </w:t>
      </w:r>
      <w:r w:rsidR="00A87B91" w:rsidRPr="00A87B91">
        <w:rPr>
          <w:rFonts w:ascii="Arial" w:hAnsi="Arial" w:cs="Arial"/>
        </w:rPr>
        <w:t>növekszik</w:t>
      </w:r>
      <w:r w:rsidRPr="00A87B91">
        <w:rPr>
          <w:rFonts w:ascii="Arial" w:hAnsi="Arial" w:cs="Arial"/>
        </w:rPr>
        <w:t xml:space="preserve">. </w:t>
      </w:r>
    </w:p>
    <w:p w:rsidR="00BD679D" w:rsidRPr="00A87B91" w:rsidRDefault="00A87B91" w:rsidP="00D90E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87B91">
        <w:rPr>
          <w:rFonts w:ascii="Arial" w:hAnsi="Arial" w:cs="Arial"/>
        </w:rPr>
        <w:t>Ezen belül emelkedik 136.904</w:t>
      </w:r>
      <w:r w:rsidR="00BD679D" w:rsidRPr="00A87B91">
        <w:rPr>
          <w:rFonts w:ascii="Arial" w:hAnsi="Arial" w:cs="Arial"/>
        </w:rPr>
        <w:t xml:space="preserve"> ezer Ft-tal a </w:t>
      </w:r>
      <w:r w:rsidR="00BD679D" w:rsidRPr="00A87B91">
        <w:rPr>
          <w:rFonts w:ascii="Arial" w:hAnsi="Arial" w:cs="Arial"/>
          <w:i/>
          <w:u w:val="single"/>
        </w:rPr>
        <w:t>beruházások</w:t>
      </w:r>
      <w:r w:rsidR="00BD679D" w:rsidRPr="00A87B91">
        <w:rPr>
          <w:rFonts w:ascii="Arial" w:hAnsi="Arial" w:cs="Arial"/>
        </w:rPr>
        <w:t xml:space="preserve">, és </w:t>
      </w:r>
      <w:r w:rsidRPr="00A87B91">
        <w:rPr>
          <w:rFonts w:ascii="Arial" w:hAnsi="Arial" w:cs="Arial"/>
        </w:rPr>
        <w:t>10.000</w:t>
      </w:r>
      <w:r w:rsidR="00BD679D" w:rsidRPr="00A87B91">
        <w:rPr>
          <w:rFonts w:ascii="Arial" w:hAnsi="Arial" w:cs="Arial"/>
        </w:rPr>
        <w:t xml:space="preserve"> ezer Ft-tal a</w:t>
      </w:r>
      <w:r w:rsidR="00BD679D" w:rsidRPr="00A87B91">
        <w:rPr>
          <w:rFonts w:ascii="Arial" w:hAnsi="Arial" w:cs="Arial"/>
          <w:i/>
          <w:u w:val="single"/>
        </w:rPr>
        <w:t xml:space="preserve"> felújítások</w:t>
      </w:r>
      <w:r w:rsidR="00BD679D" w:rsidRPr="00A87B91">
        <w:rPr>
          <w:rFonts w:ascii="Arial" w:hAnsi="Arial" w:cs="Arial"/>
        </w:rPr>
        <w:t xml:space="preserve"> előirányzata. </w:t>
      </w:r>
    </w:p>
    <w:p w:rsidR="00BD679D" w:rsidRPr="00EA389E" w:rsidRDefault="00BD679D" w:rsidP="00D90E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D679D" w:rsidRPr="00394233" w:rsidRDefault="00BD679D" w:rsidP="00D82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  <w:r w:rsidRPr="00EA389E">
        <w:rPr>
          <w:rFonts w:ascii="Arial" w:hAnsi="Arial" w:cs="Arial"/>
        </w:rPr>
        <w:t>A felhalmozási kiadások előirányzatát</w:t>
      </w:r>
      <w:r w:rsidRPr="00394233">
        <w:rPr>
          <w:rFonts w:ascii="Arial" w:hAnsi="Arial" w:cs="Arial"/>
          <w:color w:val="FF0000"/>
        </w:rPr>
        <w:t xml:space="preserve"> </w:t>
      </w:r>
      <w:r w:rsidRPr="005D57D7">
        <w:rPr>
          <w:rFonts w:ascii="Arial" w:hAnsi="Arial" w:cs="Arial"/>
        </w:rPr>
        <w:t xml:space="preserve">a </w:t>
      </w:r>
      <w:r w:rsidR="005D57D7" w:rsidRPr="005D57D7">
        <w:rPr>
          <w:rFonts w:ascii="Arial" w:hAnsi="Arial" w:cs="Arial"/>
        </w:rPr>
        <w:t>7</w:t>
      </w:r>
      <w:r w:rsidRPr="005D57D7">
        <w:rPr>
          <w:rFonts w:ascii="Arial" w:hAnsi="Arial" w:cs="Arial"/>
        </w:rPr>
        <w:t xml:space="preserve">. számú melléklet </w:t>
      </w:r>
      <w:r w:rsidRPr="00EA389E">
        <w:rPr>
          <w:rFonts w:ascii="Arial" w:hAnsi="Arial" w:cs="Arial"/>
        </w:rPr>
        <w:t>tartalmazza.</w:t>
      </w:r>
      <w:r w:rsidRPr="00394233">
        <w:rPr>
          <w:rFonts w:ascii="Arial" w:hAnsi="Arial" w:cs="Arial"/>
          <w:color w:val="FF0000"/>
        </w:rPr>
        <w:t xml:space="preserve"> </w:t>
      </w:r>
    </w:p>
    <w:p w:rsidR="00BD679D" w:rsidRPr="00EA389E" w:rsidRDefault="00BD679D" w:rsidP="001C4A4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EA389E">
        <w:rPr>
          <w:rFonts w:ascii="Arial" w:hAnsi="Arial" w:cs="Arial"/>
        </w:rPr>
        <w:t>A felhalmozási kiadások előirányzat a következők</w:t>
      </w:r>
      <w:r w:rsidR="00EA389E">
        <w:rPr>
          <w:rFonts w:ascii="Arial" w:hAnsi="Arial" w:cs="Arial"/>
        </w:rPr>
        <w:t xml:space="preserve"> módosítják</w:t>
      </w:r>
      <w:r w:rsidRPr="00EA389E">
        <w:rPr>
          <w:rFonts w:ascii="Arial" w:hAnsi="Arial" w:cs="Arial"/>
        </w:rPr>
        <w:t>:</w:t>
      </w:r>
    </w:p>
    <w:p w:rsidR="00BD679D" w:rsidRPr="00B86A90" w:rsidRDefault="00B86A90" w:rsidP="00472A8B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86A90">
        <w:rPr>
          <w:rFonts w:ascii="Arial" w:hAnsi="Arial" w:cs="Arial"/>
        </w:rPr>
        <w:t>Mint korábban említettük, az „</w:t>
      </w:r>
      <w:r w:rsidR="00BD679D" w:rsidRPr="00B86A90">
        <w:rPr>
          <w:rFonts w:ascii="Arial" w:hAnsi="Arial" w:cs="Arial"/>
        </w:rPr>
        <w:t>Adósságkonszolidációban nem részesült települési önkormányzatok fejlesztéseinek támogatására</w:t>
      </w:r>
      <w:r w:rsidRPr="00B86A90">
        <w:rPr>
          <w:rFonts w:ascii="Arial" w:hAnsi="Arial" w:cs="Arial"/>
        </w:rPr>
        <w:t>”</w:t>
      </w:r>
      <w:r w:rsidR="00BD679D" w:rsidRPr="00B86A90">
        <w:rPr>
          <w:rFonts w:ascii="Arial" w:hAnsi="Arial" w:cs="Arial"/>
        </w:rPr>
        <w:t xml:space="preserve"> benyújtott pályázatban, </w:t>
      </w:r>
      <w:r w:rsidRPr="00B86A90">
        <w:rPr>
          <w:rFonts w:ascii="Arial" w:hAnsi="Arial" w:cs="Arial"/>
        </w:rPr>
        <w:t>önk</w:t>
      </w:r>
      <w:r w:rsidR="0008199D">
        <w:rPr>
          <w:rFonts w:ascii="Arial" w:hAnsi="Arial" w:cs="Arial"/>
        </w:rPr>
        <w:t>o</w:t>
      </w:r>
      <w:r w:rsidRPr="00B86A90">
        <w:rPr>
          <w:rFonts w:ascii="Arial" w:hAnsi="Arial" w:cs="Arial"/>
        </w:rPr>
        <w:t>rmányzatunk a kategóriájában maximálisan nyerhető támogatást kapta.</w:t>
      </w:r>
      <w:r w:rsidR="00BD679D" w:rsidRPr="00B86A90">
        <w:rPr>
          <w:rFonts w:ascii="Arial" w:hAnsi="Arial" w:cs="Arial"/>
        </w:rPr>
        <w:t xml:space="preserve"> </w:t>
      </w:r>
      <w:r w:rsidRPr="00B86A90">
        <w:rPr>
          <w:rFonts w:ascii="Arial" w:hAnsi="Arial" w:cs="Arial"/>
        </w:rPr>
        <w:t xml:space="preserve">Ezért a támogatás összege a kiadási előirányzatokban is megjelenik. </w:t>
      </w:r>
      <w:r w:rsidR="00BD679D" w:rsidRPr="00B86A90">
        <w:rPr>
          <w:rFonts w:ascii="Arial" w:hAnsi="Arial" w:cs="Arial"/>
        </w:rPr>
        <w:t xml:space="preserve"> </w:t>
      </w:r>
      <w:r w:rsidRPr="00B86A90">
        <w:rPr>
          <w:rFonts w:ascii="Arial" w:hAnsi="Arial" w:cs="Arial"/>
        </w:rPr>
        <w:t xml:space="preserve">Emelkedik a </w:t>
      </w:r>
      <w:r w:rsidR="00BD679D" w:rsidRPr="00B86A90">
        <w:rPr>
          <w:rFonts w:ascii="Arial" w:hAnsi="Arial" w:cs="Arial"/>
        </w:rPr>
        <w:t xml:space="preserve">Nagy parkoló tér "T" jelű belterületi út építésének előirányzata </w:t>
      </w:r>
      <w:r w:rsidRPr="00B86A90">
        <w:rPr>
          <w:rFonts w:ascii="Arial" w:hAnsi="Arial" w:cs="Arial"/>
        </w:rPr>
        <w:t>77.089</w:t>
      </w:r>
      <w:r w:rsidR="00BD679D" w:rsidRPr="00B86A90">
        <w:rPr>
          <w:rFonts w:ascii="Arial" w:hAnsi="Arial" w:cs="Arial"/>
        </w:rPr>
        <w:t xml:space="preserve"> ezer Ft + Áfa összeg</w:t>
      </w:r>
      <w:r w:rsidRPr="00B86A90">
        <w:rPr>
          <w:rFonts w:ascii="Arial" w:hAnsi="Arial" w:cs="Arial"/>
        </w:rPr>
        <w:t>gel, a</w:t>
      </w:r>
      <w:r w:rsidR="00BD679D" w:rsidRPr="00B86A90">
        <w:rPr>
          <w:rFonts w:ascii="Arial" w:hAnsi="Arial" w:cs="Arial"/>
        </w:rPr>
        <w:t xml:space="preserve"> Nyírfa utca felújítása beruházási cél </w:t>
      </w:r>
      <w:r w:rsidRPr="00B86A90">
        <w:rPr>
          <w:rFonts w:ascii="Arial" w:hAnsi="Arial" w:cs="Arial"/>
        </w:rPr>
        <w:t>11.100</w:t>
      </w:r>
      <w:r w:rsidR="00BD679D" w:rsidRPr="00B86A90">
        <w:rPr>
          <w:rFonts w:ascii="Arial" w:hAnsi="Arial" w:cs="Arial"/>
        </w:rPr>
        <w:t xml:space="preserve"> ezer Ft + Áfa összeggel</w:t>
      </w:r>
      <w:r w:rsidRPr="00B86A90">
        <w:rPr>
          <w:rFonts w:ascii="Arial" w:hAnsi="Arial" w:cs="Arial"/>
        </w:rPr>
        <w:t>.</w:t>
      </w:r>
      <w:r w:rsidR="00BD679D" w:rsidRPr="00B86A90">
        <w:rPr>
          <w:rFonts w:ascii="Arial" w:hAnsi="Arial" w:cs="Arial"/>
        </w:rPr>
        <w:t xml:space="preserve"> </w:t>
      </w:r>
    </w:p>
    <w:p w:rsidR="00BD679D" w:rsidRDefault="002D5880" w:rsidP="00433C0D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A Képviselő-testület 279/2016. (XI. 30.) határozatának megfelelően k</w:t>
      </w:r>
      <w:r w:rsidR="00B86A90" w:rsidRPr="00B86A90">
        <w:rPr>
          <w:rFonts w:ascii="Arial" w:hAnsi="Arial" w:cs="Arial"/>
        </w:rPr>
        <w:t>ialakításra kerül a</w:t>
      </w:r>
      <w:r w:rsidR="00B86A90">
        <w:rPr>
          <w:rFonts w:ascii="Arial" w:hAnsi="Arial" w:cs="Arial"/>
          <w:color w:val="FF0000"/>
        </w:rPr>
        <w:t xml:space="preserve"> </w:t>
      </w:r>
      <w:r w:rsidR="00B86A90" w:rsidRPr="004C0AC8">
        <w:rPr>
          <w:rFonts w:ascii="Arial" w:hAnsi="Arial" w:cs="Arial"/>
        </w:rPr>
        <w:t>Zrínyi utca 99-179 házszámok közötti szakaszának út, közmű, járda és zöldfelületi felújítási terveinek elkészítésére</w:t>
      </w:r>
      <w:r w:rsidR="00B86A90">
        <w:rPr>
          <w:rFonts w:ascii="Arial" w:hAnsi="Arial" w:cs="Arial"/>
        </w:rPr>
        <w:t xml:space="preserve"> szolgáló előirányzat.</w:t>
      </w:r>
      <w:r w:rsidR="00BD679D" w:rsidRPr="00394233">
        <w:rPr>
          <w:rFonts w:ascii="Arial" w:hAnsi="Arial" w:cs="Arial"/>
          <w:color w:val="FF0000"/>
        </w:rPr>
        <w:t xml:space="preserve"> </w:t>
      </w:r>
    </w:p>
    <w:p w:rsidR="00B86A90" w:rsidRPr="0008199D" w:rsidRDefault="00B86A90" w:rsidP="00433C0D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 w:rsidRPr="0008199D">
        <w:rPr>
          <w:rFonts w:ascii="Arial" w:hAnsi="Arial" w:cs="Arial"/>
        </w:rPr>
        <w:t>Megjelenik az előirányzatok között a Hévízi</w:t>
      </w:r>
      <w:r w:rsidRPr="00D33DFD">
        <w:rPr>
          <w:rFonts w:ascii="Arial" w:hAnsi="Arial" w:cs="Arial"/>
        </w:rPr>
        <w:t xml:space="preserve"> Illyés Gyula Általános iskola kazáncseréjének és a sportcsarnok </w:t>
      </w:r>
      <w:proofErr w:type="spellStart"/>
      <w:r w:rsidRPr="00D33DFD">
        <w:rPr>
          <w:rFonts w:ascii="Arial" w:hAnsi="Arial" w:cs="Arial"/>
        </w:rPr>
        <w:t>gáz</w:t>
      </w:r>
      <w:r>
        <w:rPr>
          <w:rFonts w:ascii="Arial" w:hAnsi="Arial" w:cs="Arial"/>
        </w:rPr>
        <w:t>-</w:t>
      </w:r>
      <w:r w:rsidRPr="00D33DFD">
        <w:rPr>
          <w:rFonts w:ascii="Arial" w:hAnsi="Arial" w:cs="Arial"/>
        </w:rPr>
        <w:t>al</w:t>
      </w:r>
      <w:r>
        <w:rPr>
          <w:rFonts w:ascii="Arial" w:hAnsi="Arial" w:cs="Arial"/>
        </w:rPr>
        <w:t>m</w:t>
      </w:r>
      <w:r w:rsidRPr="00D33DFD">
        <w:rPr>
          <w:rFonts w:ascii="Arial" w:hAnsi="Arial" w:cs="Arial"/>
        </w:rPr>
        <w:t>érőjének</w:t>
      </w:r>
      <w:proofErr w:type="spellEnd"/>
      <w:r w:rsidRPr="00D33DFD">
        <w:rPr>
          <w:rFonts w:ascii="Arial" w:hAnsi="Arial" w:cs="Arial"/>
        </w:rPr>
        <w:t xml:space="preserve"> beépítésére</w:t>
      </w:r>
      <w:r>
        <w:rPr>
          <w:rFonts w:ascii="Arial" w:hAnsi="Arial" w:cs="Arial"/>
        </w:rPr>
        <w:t xml:space="preserve"> szolgáló tervszám.</w:t>
      </w:r>
    </w:p>
    <w:p w:rsidR="0008199D" w:rsidRPr="00B86A90" w:rsidRDefault="0008199D" w:rsidP="00433C0D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Új beruházási célként kialakításra kerül a</w:t>
      </w:r>
      <w:r w:rsidRPr="0008199D">
        <w:rPr>
          <w:rFonts w:ascii="Arial" w:hAnsi="Arial" w:cs="Arial"/>
        </w:rPr>
        <w:t xml:space="preserve"> </w:t>
      </w:r>
      <w:r w:rsidRPr="00FC7A5E">
        <w:rPr>
          <w:rFonts w:ascii="Arial" w:hAnsi="Arial" w:cs="Arial"/>
        </w:rPr>
        <w:t>TASZII Vörösmarty 38. számú épület</w:t>
      </w:r>
      <w:r>
        <w:rPr>
          <w:rFonts w:ascii="Arial" w:hAnsi="Arial" w:cs="Arial"/>
        </w:rPr>
        <w:t>e</w:t>
      </w:r>
      <w:r w:rsidRPr="00FC7A5E">
        <w:rPr>
          <w:rFonts w:ascii="Arial" w:hAnsi="Arial" w:cs="Arial"/>
        </w:rPr>
        <w:t xml:space="preserve"> első</w:t>
      </w:r>
      <w:r>
        <w:rPr>
          <w:rFonts w:ascii="Arial" w:hAnsi="Arial" w:cs="Arial"/>
        </w:rPr>
        <w:t xml:space="preserve"> és</w:t>
      </w:r>
      <w:r w:rsidRPr="00FC7A5E">
        <w:rPr>
          <w:rFonts w:ascii="Arial" w:hAnsi="Arial" w:cs="Arial"/>
        </w:rPr>
        <w:t xml:space="preserve"> második ütemben végzendő</w:t>
      </w:r>
      <w:r>
        <w:rPr>
          <w:rFonts w:ascii="Arial" w:hAnsi="Arial" w:cs="Arial"/>
        </w:rPr>
        <w:t xml:space="preserve"> munkálatainak előirányzata 5.748 ezer Ft + Áfa összegben.</w:t>
      </w:r>
    </w:p>
    <w:p w:rsidR="00B86A90" w:rsidRDefault="00B86A90" w:rsidP="00433C0D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8199D">
        <w:rPr>
          <w:rFonts w:ascii="Arial" w:hAnsi="Arial" w:cs="Arial"/>
        </w:rPr>
        <w:t>Az informatikai eszközbesze</w:t>
      </w:r>
      <w:r w:rsidR="0008199D" w:rsidRPr="0008199D">
        <w:rPr>
          <w:rFonts w:ascii="Arial" w:hAnsi="Arial" w:cs="Arial"/>
        </w:rPr>
        <w:t>r</w:t>
      </w:r>
      <w:r w:rsidRPr="0008199D">
        <w:rPr>
          <w:rFonts w:ascii="Arial" w:hAnsi="Arial" w:cs="Arial"/>
        </w:rPr>
        <w:t>zések között szerepel az ASP rendszer</w:t>
      </w:r>
      <w:r w:rsidR="0008199D" w:rsidRPr="0008199D">
        <w:rPr>
          <w:rFonts w:ascii="Arial" w:hAnsi="Arial" w:cs="Arial"/>
        </w:rPr>
        <w:t xml:space="preserve"> - </w:t>
      </w:r>
      <w:r w:rsidRPr="0008199D">
        <w:rPr>
          <w:rFonts w:ascii="Arial" w:hAnsi="Arial" w:cs="Arial"/>
        </w:rPr>
        <w:t>kötelező bevezetéséhez pályázott és támogatott</w:t>
      </w:r>
      <w:r w:rsidR="0008199D" w:rsidRPr="0008199D">
        <w:rPr>
          <w:rFonts w:ascii="Arial" w:hAnsi="Arial" w:cs="Arial"/>
        </w:rPr>
        <w:t xml:space="preserve"> - nyomtatóinak, laptopjainak és kártyaolvasóinak előirányzata, összesen bruttó 3.150 ezer Ft összegben.</w:t>
      </w:r>
    </w:p>
    <w:p w:rsidR="0008199D" w:rsidRPr="0008199D" w:rsidRDefault="0008199D" w:rsidP="00433C0D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dologi kiadások közül aktiválás miatt átcsoportosításra kerül</w:t>
      </w:r>
      <w:r w:rsidR="00297A4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hévízi piac területrendezésével és </w:t>
      </w:r>
      <w:r w:rsidR="00297A4A">
        <w:rPr>
          <w:rFonts w:ascii="Arial" w:hAnsi="Arial" w:cs="Arial"/>
        </w:rPr>
        <w:t>infrastruktúra fejlesztésével kapcsolatos előirányzat.</w:t>
      </w:r>
    </w:p>
    <w:p w:rsidR="00BD679D" w:rsidRPr="00394233" w:rsidRDefault="00297A4A" w:rsidP="003D1C6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 </w:t>
      </w:r>
    </w:p>
    <w:p w:rsidR="00BD679D" w:rsidRPr="00297A4A" w:rsidRDefault="00BD679D" w:rsidP="001C4A4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97A4A">
        <w:rPr>
          <w:rFonts w:ascii="Arial" w:hAnsi="Arial" w:cs="Arial"/>
        </w:rPr>
        <w:t>Több beruházás esetében, előirányzatok egy rés</w:t>
      </w:r>
      <w:r w:rsidR="007F5287">
        <w:rPr>
          <w:rFonts w:ascii="Arial" w:hAnsi="Arial" w:cs="Arial"/>
        </w:rPr>
        <w:t>z</w:t>
      </w:r>
      <w:r w:rsidRPr="00297A4A">
        <w:rPr>
          <w:rFonts w:ascii="Arial" w:hAnsi="Arial" w:cs="Arial"/>
        </w:rPr>
        <w:t>ét a dologi kiadások közé szükséges átvezetni, mivel a pályázatok előkészítésével, tervezéssel kapcsolatos kiadások ott kerülnek könyvelésre.  Csökkenti a felhalmozási kiadások előirányzatát a befizetendő fordított Áfa miatti átcsoportosítás is. (</w:t>
      </w:r>
      <w:proofErr w:type="spellStart"/>
      <w:r w:rsidRPr="00297A4A">
        <w:rPr>
          <w:rFonts w:ascii="Arial" w:hAnsi="Arial" w:cs="Arial"/>
        </w:rPr>
        <w:t>Pl</w:t>
      </w:r>
      <w:proofErr w:type="spellEnd"/>
      <w:r w:rsidRPr="00297A4A">
        <w:rPr>
          <w:rFonts w:ascii="Arial" w:hAnsi="Arial" w:cs="Arial"/>
        </w:rPr>
        <w:t xml:space="preserve">: </w:t>
      </w:r>
      <w:r w:rsidR="00297A4A" w:rsidRPr="00297A4A">
        <w:rPr>
          <w:rFonts w:ascii="Arial" w:hAnsi="Arial" w:cs="Arial"/>
        </w:rPr>
        <w:t>naperőmű telepítés előkészítése, térségi sport és rendezvénycsarnok létesítése, közmű kialakítása)</w:t>
      </w:r>
    </w:p>
    <w:p w:rsidR="00BD679D" w:rsidRPr="00394233" w:rsidRDefault="00BD679D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FF0000"/>
        </w:rPr>
      </w:pPr>
    </w:p>
    <w:p w:rsidR="00BD679D" w:rsidRPr="00297A4A" w:rsidRDefault="00BD679D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u w:val="single"/>
        </w:rPr>
      </w:pPr>
      <w:r w:rsidRPr="00297A4A">
        <w:rPr>
          <w:rFonts w:ascii="Arial" w:hAnsi="Arial" w:cs="Arial"/>
          <w:i/>
          <w:u w:val="single"/>
        </w:rPr>
        <w:t>Felhalmozási pénzeszköz átadás Államháztartáson kívülre:</w:t>
      </w:r>
    </w:p>
    <w:p w:rsidR="00BD679D" w:rsidRPr="00297A4A" w:rsidRDefault="00BD679D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97A4A">
        <w:rPr>
          <w:rFonts w:ascii="Arial" w:hAnsi="Arial" w:cs="Arial"/>
        </w:rPr>
        <w:t xml:space="preserve">Az előirányzat </w:t>
      </w:r>
      <w:r w:rsidR="00297A4A" w:rsidRPr="00297A4A">
        <w:rPr>
          <w:rFonts w:ascii="Arial" w:hAnsi="Arial" w:cs="Arial"/>
        </w:rPr>
        <w:t>5.500</w:t>
      </w:r>
      <w:r w:rsidRPr="00297A4A">
        <w:rPr>
          <w:rFonts w:ascii="Arial" w:hAnsi="Arial" w:cs="Arial"/>
        </w:rPr>
        <w:t xml:space="preserve"> ezer Ft-tal csökken.</w:t>
      </w:r>
    </w:p>
    <w:p w:rsidR="00BD679D" w:rsidRPr="00297A4A" w:rsidRDefault="00297A4A" w:rsidP="00297A4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97A4A">
        <w:rPr>
          <w:rFonts w:ascii="Arial" w:hAnsi="Arial" w:cs="Arial"/>
        </w:rPr>
        <w:t xml:space="preserve">Ez a már említett, </w:t>
      </w:r>
      <w:r w:rsidR="00BD679D" w:rsidRPr="00297A4A">
        <w:rPr>
          <w:rFonts w:ascii="Arial" w:hAnsi="Arial" w:cs="Arial"/>
        </w:rPr>
        <w:t xml:space="preserve">a Hévíz Sportkört részére biztosított - a labdarugó Center pálya NB </w:t>
      </w:r>
      <w:proofErr w:type="spellStart"/>
      <w:r w:rsidR="00BD679D" w:rsidRPr="00297A4A">
        <w:rPr>
          <w:rFonts w:ascii="Arial" w:hAnsi="Arial" w:cs="Arial"/>
        </w:rPr>
        <w:t>III-as</w:t>
      </w:r>
      <w:proofErr w:type="spellEnd"/>
      <w:r w:rsidR="00BD679D" w:rsidRPr="00297A4A">
        <w:rPr>
          <w:rFonts w:ascii="Arial" w:hAnsi="Arial" w:cs="Arial"/>
        </w:rPr>
        <w:t xml:space="preserve"> előírásoknak megfelelő átalakítását segítő </w:t>
      </w:r>
      <w:r w:rsidRPr="00297A4A">
        <w:rPr>
          <w:rFonts w:ascii="Arial" w:hAnsi="Arial" w:cs="Arial"/>
        </w:rPr>
        <w:t>–</w:t>
      </w:r>
      <w:r w:rsidR="00BD679D" w:rsidRPr="00297A4A">
        <w:rPr>
          <w:rFonts w:ascii="Arial" w:hAnsi="Arial" w:cs="Arial"/>
        </w:rPr>
        <w:t xml:space="preserve"> támogatás</w:t>
      </w:r>
      <w:r w:rsidRPr="00297A4A">
        <w:rPr>
          <w:rFonts w:ascii="Arial" w:hAnsi="Arial" w:cs="Arial"/>
        </w:rPr>
        <w:t xml:space="preserve"> visszacsoportosított összege</w:t>
      </w:r>
      <w:r w:rsidR="00BD679D" w:rsidRPr="00297A4A">
        <w:rPr>
          <w:rFonts w:ascii="Arial" w:hAnsi="Arial" w:cs="Arial"/>
        </w:rPr>
        <w:t xml:space="preserve">. </w:t>
      </w:r>
    </w:p>
    <w:p w:rsidR="00BD679D" w:rsidRPr="00297A4A" w:rsidRDefault="00BD679D" w:rsidP="004D0517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297A4A" w:rsidRPr="008D120E" w:rsidRDefault="00BD679D" w:rsidP="00297A4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</w:rPr>
      </w:pPr>
      <w:r w:rsidRPr="008D120E">
        <w:rPr>
          <w:rFonts w:ascii="Arial" w:hAnsi="Arial" w:cs="Arial"/>
          <w:i/>
          <w:u w:val="single"/>
        </w:rPr>
        <w:t>Felhalmozási tartalékok:</w:t>
      </w:r>
      <w:r w:rsidR="00297A4A" w:rsidRPr="008D120E">
        <w:rPr>
          <w:rFonts w:ascii="Arial" w:hAnsi="Arial" w:cs="Arial"/>
          <w:i/>
        </w:rPr>
        <w:t xml:space="preserve"> </w:t>
      </w:r>
    </w:p>
    <w:p w:rsidR="00297A4A" w:rsidRDefault="00704480" w:rsidP="00297A4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04480">
        <w:rPr>
          <w:rFonts w:ascii="Arial" w:hAnsi="Arial" w:cs="Arial"/>
          <w:i/>
        </w:rPr>
        <w:t>A Képviselő-testület 298/2016. (XII. 16.) határozatának megfelelően a n</w:t>
      </w:r>
      <w:r w:rsidR="00297A4A" w:rsidRPr="00704480">
        <w:rPr>
          <w:rFonts w:ascii="Arial" w:hAnsi="Arial" w:cs="Arial"/>
          <w:i/>
        </w:rPr>
        <w:t>agy-projektalap önrész tartalék terhére vállalt kötelezettségek</w:t>
      </w:r>
      <w:r w:rsidR="00297A4A" w:rsidRPr="00704480">
        <w:rPr>
          <w:rFonts w:ascii="Arial" w:hAnsi="Arial" w:cs="Arial"/>
        </w:rPr>
        <w:t xml:space="preserve"> közül megszüntetésre kerül a </w:t>
      </w:r>
      <w:r w:rsidR="00297A4A" w:rsidRPr="00704480">
        <w:rPr>
          <w:rFonts w:ascii="Arial" w:hAnsi="Arial" w:cs="Arial"/>
          <w:lang w:eastAsia="hu-HU"/>
        </w:rPr>
        <w:t xml:space="preserve">"Hévízi </w:t>
      </w:r>
      <w:r w:rsidRPr="00704480">
        <w:rPr>
          <w:rFonts w:ascii="Arial" w:hAnsi="Arial" w:cs="Arial"/>
          <w:lang w:eastAsia="hu-HU"/>
        </w:rPr>
        <w:t xml:space="preserve">Ferenc József Kulturális – Kulináris Turisztikai Útvonal” határon átnyúló projekt önrészére kialakított </w:t>
      </w:r>
      <w:r w:rsidRPr="00704480">
        <w:rPr>
          <w:rFonts w:ascii="Arial" w:hAnsi="Arial" w:cs="Arial"/>
        </w:rPr>
        <w:t>5.400</w:t>
      </w:r>
      <w:r w:rsidR="00297A4A" w:rsidRPr="00704480">
        <w:rPr>
          <w:rFonts w:ascii="Arial" w:hAnsi="Arial" w:cs="Arial"/>
        </w:rPr>
        <w:t xml:space="preserve"> ezer Ft összegű elkülönített előirányzat</w:t>
      </w:r>
      <w:r w:rsidRPr="0070448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BD679D" w:rsidRPr="00394233" w:rsidRDefault="00704480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</w:rPr>
        <w:t>A fenti elkülönítés biztosítja a határozatban megjelölt előirányzat részbeni kialakítását.</w:t>
      </w:r>
    </w:p>
    <w:p w:rsidR="00BD679D" w:rsidRPr="00704480" w:rsidRDefault="00297A4A" w:rsidP="00F232F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04480">
        <w:rPr>
          <w:rFonts w:ascii="Arial" w:hAnsi="Arial" w:cs="Arial"/>
        </w:rPr>
        <w:lastRenderedPageBreak/>
        <w:t>A n</w:t>
      </w:r>
      <w:r w:rsidRPr="00704480">
        <w:rPr>
          <w:rFonts w:ascii="Arial" w:hAnsi="Arial" w:cs="Arial"/>
          <w:i/>
        </w:rPr>
        <w:t xml:space="preserve">agy-projektalap önrész tartalék előirányzatát </w:t>
      </w:r>
      <w:r w:rsidR="00704480" w:rsidRPr="00704480">
        <w:rPr>
          <w:rFonts w:ascii="Arial" w:hAnsi="Arial" w:cs="Arial"/>
          <w:i/>
        </w:rPr>
        <w:t xml:space="preserve">további 1.900 ezer forinttal </w:t>
      </w:r>
      <w:r w:rsidRPr="00704480">
        <w:rPr>
          <w:rFonts w:ascii="Arial" w:hAnsi="Arial" w:cs="Arial"/>
          <w:i/>
        </w:rPr>
        <w:t>csökkenti:</w:t>
      </w:r>
    </w:p>
    <w:p w:rsidR="00296BB7" w:rsidRPr="00FC7A5E" w:rsidRDefault="00704480" w:rsidP="0004339B">
      <w:pPr>
        <w:pStyle w:val="Listaszerbekezds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a</w:t>
      </w:r>
      <w:r w:rsidR="00296BB7" w:rsidRPr="00FC7A5E">
        <w:rPr>
          <w:rFonts w:ascii="Arial" w:hAnsi="Arial" w:cs="Arial"/>
        </w:rPr>
        <w:t xml:space="preserve"> határozatában elrendelt, a TASZII Vörösmarty 38. számú épületében első ütemben végzendő, belső átalakítás és udvari akadálymentesítés, valamint a második ütem </w:t>
      </w:r>
      <w:r w:rsidR="00FC7A5E" w:rsidRPr="00FC7A5E">
        <w:rPr>
          <w:rFonts w:ascii="Arial" w:hAnsi="Arial" w:cs="Arial"/>
        </w:rPr>
        <w:t xml:space="preserve">zárt szennyvíz rendszerre való rákötés kiadásaihoz </w:t>
      </w:r>
      <w:r>
        <w:rPr>
          <w:rFonts w:ascii="Arial" w:hAnsi="Arial" w:cs="Arial"/>
        </w:rPr>
        <w:t xml:space="preserve">szükséges </w:t>
      </w:r>
      <w:r w:rsidR="00FC7A5E" w:rsidRPr="00FC7A5E">
        <w:rPr>
          <w:rFonts w:ascii="Arial" w:hAnsi="Arial" w:cs="Arial"/>
        </w:rPr>
        <w:t>7.000 ezer Ft összegű előirányzat biztosítás</w:t>
      </w:r>
      <w:r w:rsidR="00297A4A">
        <w:rPr>
          <w:rFonts w:ascii="Arial" w:hAnsi="Arial" w:cs="Arial"/>
        </w:rPr>
        <w:t>a</w:t>
      </w:r>
      <w:r w:rsidR="00FC7A5E" w:rsidRPr="00FC7A5E">
        <w:rPr>
          <w:rFonts w:ascii="Arial" w:hAnsi="Arial" w:cs="Arial"/>
        </w:rPr>
        <w:t xml:space="preserve">. </w:t>
      </w:r>
    </w:p>
    <w:p w:rsidR="00BD679D" w:rsidRPr="00394233" w:rsidRDefault="00BD679D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BD679D" w:rsidRPr="00781D90" w:rsidRDefault="00BD679D" w:rsidP="006B60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781D90">
        <w:rPr>
          <w:rFonts w:ascii="Arial" w:hAnsi="Arial" w:cs="Arial"/>
          <w:b/>
        </w:rPr>
        <w:t>Intézmények:</w:t>
      </w:r>
    </w:p>
    <w:p w:rsidR="00BD679D" w:rsidRPr="00394233" w:rsidRDefault="00BD679D" w:rsidP="006B60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FF0000"/>
        </w:rPr>
      </w:pPr>
    </w:p>
    <w:p w:rsidR="00BD679D" w:rsidRDefault="00BD679D" w:rsidP="006B60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034B1">
        <w:rPr>
          <w:rFonts w:ascii="Arial" w:hAnsi="Arial" w:cs="Arial"/>
          <w:b/>
        </w:rPr>
        <w:t xml:space="preserve">Polgármesteri Hivatal </w:t>
      </w:r>
      <w:r w:rsidRPr="007034B1">
        <w:rPr>
          <w:rFonts w:ascii="Arial" w:hAnsi="Arial" w:cs="Arial"/>
          <w:b/>
          <w:i/>
          <w:u w:val="single"/>
        </w:rPr>
        <w:t>felhalmozási pénzforgalmi kiadások</w:t>
      </w:r>
      <w:r w:rsidR="007034B1" w:rsidRPr="007034B1">
        <w:rPr>
          <w:rFonts w:ascii="Arial" w:hAnsi="Arial" w:cs="Arial"/>
        </w:rPr>
        <w:t xml:space="preserve"> </w:t>
      </w:r>
      <w:r w:rsidRPr="007034B1">
        <w:rPr>
          <w:rFonts w:ascii="Arial" w:hAnsi="Arial" w:cs="Arial"/>
        </w:rPr>
        <w:t xml:space="preserve">előirányzata </w:t>
      </w:r>
      <w:r w:rsidR="007034B1" w:rsidRPr="007034B1">
        <w:rPr>
          <w:rFonts w:ascii="Arial" w:hAnsi="Arial" w:cs="Arial"/>
        </w:rPr>
        <w:t>öss</w:t>
      </w:r>
      <w:r w:rsidR="00443A6E">
        <w:rPr>
          <w:rFonts w:ascii="Arial" w:hAnsi="Arial" w:cs="Arial"/>
        </w:rPr>
        <w:t>z</w:t>
      </w:r>
      <w:r w:rsidR="007034B1" w:rsidRPr="007034B1">
        <w:rPr>
          <w:rFonts w:ascii="Arial" w:hAnsi="Arial" w:cs="Arial"/>
        </w:rPr>
        <w:t>egében nem módosul</w:t>
      </w:r>
      <w:r w:rsidRPr="007034B1">
        <w:rPr>
          <w:rFonts w:ascii="Arial" w:hAnsi="Arial" w:cs="Arial"/>
        </w:rPr>
        <w:t xml:space="preserve">. Az </w:t>
      </w:r>
      <w:r w:rsidR="007034B1" w:rsidRPr="007034B1">
        <w:rPr>
          <w:rFonts w:ascii="Arial" w:hAnsi="Arial" w:cs="Arial"/>
        </w:rPr>
        <w:t>előirányzaton belül átcsoportosítás szükséges. Az értékha</w:t>
      </w:r>
      <w:r w:rsidR="00443A6E">
        <w:rPr>
          <w:rFonts w:ascii="Arial" w:hAnsi="Arial" w:cs="Arial"/>
        </w:rPr>
        <w:t>t</w:t>
      </w:r>
      <w:r w:rsidR="007034B1" w:rsidRPr="007034B1">
        <w:rPr>
          <w:rFonts w:ascii="Arial" w:hAnsi="Arial" w:cs="Arial"/>
        </w:rPr>
        <w:t>ár alatti eszközök előirányzata közül</w:t>
      </w:r>
      <w:r w:rsidR="007034B1">
        <w:rPr>
          <w:rFonts w:ascii="Arial" w:hAnsi="Arial" w:cs="Arial"/>
        </w:rPr>
        <w:t xml:space="preserve"> </w:t>
      </w:r>
      <w:r w:rsidR="007034B1" w:rsidRPr="007034B1">
        <w:rPr>
          <w:rFonts w:ascii="Arial" w:hAnsi="Arial" w:cs="Arial"/>
        </w:rPr>
        <w:t>150 ezer Ft átcsoportosításra kerül</w:t>
      </w:r>
      <w:r w:rsidR="00443A6E">
        <w:rPr>
          <w:rFonts w:ascii="Arial" w:hAnsi="Arial" w:cs="Arial"/>
        </w:rPr>
        <w:t>,</w:t>
      </w:r>
      <w:r w:rsidR="007034B1" w:rsidRPr="007034B1">
        <w:rPr>
          <w:rFonts w:ascii="Arial" w:hAnsi="Arial" w:cs="Arial"/>
        </w:rPr>
        <w:t xml:space="preserve"> az egyéb tárgyi eszköz beszerzés előirányzatába.</w:t>
      </w:r>
    </w:p>
    <w:p w:rsidR="00FB76ED" w:rsidRPr="007034B1" w:rsidRDefault="00FB76ED" w:rsidP="006B60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BD679D" w:rsidRDefault="00BD679D" w:rsidP="006B60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  <w:r w:rsidRPr="00FB76ED">
        <w:rPr>
          <w:rFonts w:ascii="Arial" w:hAnsi="Arial" w:cs="Arial"/>
          <w:b/>
        </w:rPr>
        <w:t>GAMESZ</w:t>
      </w:r>
      <w:r w:rsidR="00FB76ED" w:rsidRPr="00FB76ED">
        <w:rPr>
          <w:rFonts w:ascii="Arial" w:hAnsi="Arial" w:cs="Arial"/>
          <w:b/>
        </w:rPr>
        <w:t xml:space="preserve"> </w:t>
      </w:r>
      <w:r w:rsidRPr="00FB76ED">
        <w:rPr>
          <w:rFonts w:ascii="Arial" w:hAnsi="Arial" w:cs="Arial"/>
          <w:b/>
          <w:i/>
          <w:u w:val="single"/>
        </w:rPr>
        <w:t>felhalmozási</w:t>
      </w:r>
      <w:r w:rsidR="00FB76ED" w:rsidRPr="00FB76ED">
        <w:rPr>
          <w:rFonts w:ascii="Arial" w:hAnsi="Arial" w:cs="Arial"/>
          <w:b/>
          <w:i/>
          <w:u w:val="single"/>
        </w:rPr>
        <w:t xml:space="preserve"> </w:t>
      </w:r>
      <w:r w:rsidRPr="00FB76ED">
        <w:rPr>
          <w:rFonts w:ascii="Arial" w:hAnsi="Arial" w:cs="Arial"/>
          <w:b/>
          <w:i/>
          <w:u w:val="single"/>
        </w:rPr>
        <w:t>pénzforgalmi kiadások</w:t>
      </w:r>
      <w:r w:rsidR="00FB76ED" w:rsidRPr="00FB76ED">
        <w:rPr>
          <w:rFonts w:ascii="Arial" w:hAnsi="Arial" w:cs="Arial"/>
        </w:rPr>
        <w:t xml:space="preserve"> </w:t>
      </w:r>
      <w:r w:rsidRPr="00FB76ED">
        <w:rPr>
          <w:rFonts w:ascii="Arial" w:hAnsi="Arial" w:cs="Arial"/>
        </w:rPr>
        <w:t xml:space="preserve">előirányzata </w:t>
      </w:r>
      <w:r w:rsidR="00FB76ED" w:rsidRPr="00FB76ED">
        <w:rPr>
          <w:rFonts w:ascii="Arial" w:hAnsi="Arial" w:cs="Arial"/>
        </w:rPr>
        <w:t>9.800</w:t>
      </w:r>
      <w:r w:rsidRPr="00FB76ED">
        <w:rPr>
          <w:rFonts w:ascii="Arial" w:hAnsi="Arial" w:cs="Arial"/>
        </w:rPr>
        <w:t xml:space="preserve"> ezer forinttal emelkedik. </w:t>
      </w:r>
      <w:r w:rsidR="00FB76ED" w:rsidRPr="00FB76ED">
        <w:rPr>
          <w:rFonts w:ascii="Arial" w:hAnsi="Arial" w:cs="Arial"/>
        </w:rPr>
        <w:t xml:space="preserve">A Képviselő-testület </w:t>
      </w:r>
      <w:r w:rsidR="00FB76ED" w:rsidRPr="00FB76ED">
        <w:rPr>
          <w:rFonts w:ascii="Arial" w:hAnsi="Arial" w:cs="Arial"/>
          <w:lang w:eastAsia="hu-HU"/>
        </w:rPr>
        <w:t>313/2016.(XII. 20.) határozatának megfelelően az előirányzat növekedést az intézmény</w:t>
      </w:r>
      <w:r w:rsidR="00FB76ED">
        <w:rPr>
          <w:rFonts w:ascii="Arial" w:hAnsi="Arial" w:cs="Arial"/>
          <w:lang w:eastAsia="hu-HU"/>
        </w:rPr>
        <w:t xml:space="preserve">, </w:t>
      </w:r>
      <w:r w:rsidR="00FB76ED" w:rsidRPr="00FB76ED">
        <w:rPr>
          <w:rFonts w:ascii="Arial" w:hAnsi="Arial" w:cs="Arial"/>
          <w:lang w:eastAsia="hu-HU"/>
        </w:rPr>
        <w:t>billenős platós kis tehergépjármű beszerzésre és egyéb tárgyi eszköz beszerzésre használja fel.</w:t>
      </w:r>
    </w:p>
    <w:p w:rsidR="00FB76ED" w:rsidRDefault="00FB76ED" w:rsidP="006B60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4C3EA7" w:rsidRPr="002D2114" w:rsidRDefault="004C3EA7" w:rsidP="006B60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D2114">
        <w:rPr>
          <w:rFonts w:ascii="Arial" w:hAnsi="Arial" w:cs="Arial"/>
          <w:b/>
        </w:rPr>
        <w:t>Brunszvik Teréz Napközi Ott</w:t>
      </w:r>
      <w:r w:rsidR="002D2114" w:rsidRPr="002D2114">
        <w:rPr>
          <w:rFonts w:ascii="Arial" w:hAnsi="Arial" w:cs="Arial"/>
          <w:b/>
        </w:rPr>
        <w:t>h</w:t>
      </w:r>
      <w:r w:rsidRPr="002D2114">
        <w:rPr>
          <w:rFonts w:ascii="Arial" w:hAnsi="Arial" w:cs="Arial"/>
          <w:b/>
        </w:rPr>
        <w:t>onos Óvoda:</w:t>
      </w:r>
      <w:r w:rsidR="002D2114">
        <w:rPr>
          <w:rFonts w:ascii="Arial" w:hAnsi="Arial" w:cs="Arial"/>
          <w:b/>
        </w:rPr>
        <w:t xml:space="preserve"> </w:t>
      </w:r>
      <w:r w:rsidR="002D2114" w:rsidRPr="002D2114">
        <w:rPr>
          <w:rFonts w:ascii="Arial" w:hAnsi="Arial" w:cs="Arial"/>
          <w:b/>
          <w:i/>
          <w:u w:val="single"/>
        </w:rPr>
        <w:t>felhalmozási pénzforgalmi kiadása</w:t>
      </w:r>
      <w:r w:rsidR="002D2114">
        <w:rPr>
          <w:rFonts w:ascii="Arial" w:hAnsi="Arial" w:cs="Arial"/>
          <w:b/>
        </w:rPr>
        <w:t xml:space="preserve"> </w:t>
      </w:r>
      <w:r w:rsidR="002D2114" w:rsidRPr="002D2114">
        <w:rPr>
          <w:rFonts w:ascii="Arial" w:hAnsi="Arial" w:cs="Arial"/>
        </w:rPr>
        <w:t>210 ezer forinttal emelkedik</w:t>
      </w:r>
      <w:r w:rsidR="002D2114">
        <w:rPr>
          <w:rFonts w:ascii="Arial" w:hAnsi="Arial" w:cs="Arial"/>
        </w:rPr>
        <w:t xml:space="preserve">, melyből a </w:t>
      </w:r>
      <w:proofErr w:type="spellStart"/>
      <w:r w:rsidR="002D2114">
        <w:rPr>
          <w:rFonts w:ascii="Arial" w:hAnsi="Arial" w:cs="Arial"/>
        </w:rPr>
        <w:t>kisértékű</w:t>
      </w:r>
      <w:proofErr w:type="spellEnd"/>
      <w:r w:rsidR="002D2114">
        <w:rPr>
          <w:rFonts w:ascii="Arial" w:hAnsi="Arial" w:cs="Arial"/>
        </w:rPr>
        <w:t xml:space="preserve"> tárgyi eszközöket vásárol az intézmény. </w:t>
      </w:r>
    </w:p>
    <w:p w:rsidR="00BD679D" w:rsidRPr="00394233" w:rsidRDefault="00BD679D" w:rsidP="006B60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BD679D" w:rsidRPr="00CF4316" w:rsidRDefault="00BD679D" w:rsidP="00520CC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CF4316">
        <w:rPr>
          <w:rFonts w:ascii="Arial" w:hAnsi="Arial" w:cs="Arial"/>
          <w:b/>
          <w:lang w:eastAsia="hu-HU"/>
        </w:rPr>
        <w:t xml:space="preserve">Gróf I. Festetics György Művelődési Központ </w:t>
      </w:r>
      <w:r w:rsidRPr="00CF4316">
        <w:rPr>
          <w:rFonts w:ascii="Arial" w:hAnsi="Arial" w:cs="Arial"/>
          <w:b/>
          <w:i/>
          <w:u w:val="single"/>
        </w:rPr>
        <w:t xml:space="preserve">felhalmozási pénzforgalmi kiadás </w:t>
      </w:r>
      <w:r w:rsidRPr="00CF4316">
        <w:rPr>
          <w:rFonts w:ascii="Arial" w:hAnsi="Arial" w:cs="Arial"/>
        </w:rPr>
        <w:t xml:space="preserve">előirányzata </w:t>
      </w:r>
      <w:r w:rsidR="00CF4316" w:rsidRPr="00CF4316">
        <w:rPr>
          <w:rFonts w:ascii="Arial" w:hAnsi="Arial" w:cs="Arial"/>
        </w:rPr>
        <w:t>8.220</w:t>
      </w:r>
      <w:r w:rsidRPr="00CF4316">
        <w:rPr>
          <w:rFonts w:ascii="Arial" w:hAnsi="Arial" w:cs="Arial"/>
        </w:rPr>
        <w:t xml:space="preserve"> ezer forinttal növekszik.</w:t>
      </w:r>
    </w:p>
    <w:p w:rsidR="00BD679D" w:rsidRPr="00CF4316" w:rsidRDefault="00BD679D" w:rsidP="00520CC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CF4316">
        <w:rPr>
          <w:rFonts w:ascii="Arial" w:hAnsi="Arial" w:cs="Arial"/>
        </w:rPr>
        <w:t>Fenti összegből valósul meg:</w:t>
      </w:r>
    </w:p>
    <w:p w:rsidR="00CF4316" w:rsidRPr="00CF4316" w:rsidRDefault="00CF4316" w:rsidP="00520CC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CF4316">
        <w:rPr>
          <w:rFonts w:ascii="Arial" w:hAnsi="Arial" w:cs="Arial"/>
        </w:rPr>
        <w:t>Bruttó 7</w:t>
      </w:r>
      <w:r w:rsidR="00EC3FE9">
        <w:rPr>
          <w:rFonts w:ascii="Arial" w:hAnsi="Arial" w:cs="Arial"/>
        </w:rPr>
        <w:t>.</w:t>
      </w:r>
      <w:r w:rsidRPr="00CF4316">
        <w:rPr>
          <w:rFonts w:ascii="Arial" w:hAnsi="Arial" w:cs="Arial"/>
        </w:rPr>
        <w:t>743 ezer Ft a mozi szék beszerzés előirányzata.</w:t>
      </w:r>
    </w:p>
    <w:p w:rsidR="00CF4316" w:rsidRPr="00CF4316" w:rsidRDefault="00CF4316" w:rsidP="00520CC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CF4316">
        <w:rPr>
          <w:rFonts w:ascii="Arial" w:hAnsi="Arial" w:cs="Arial"/>
        </w:rPr>
        <w:t>Bruttó 340 ezer forintot múzeumi kiállítási tárgyak beszerzésére kíván felhasználni.</w:t>
      </w:r>
    </w:p>
    <w:p w:rsidR="00BD679D" w:rsidRPr="00CF4316" w:rsidRDefault="00CF4316" w:rsidP="00520CC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CF4316">
        <w:rPr>
          <w:rFonts w:ascii="Arial" w:hAnsi="Arial" w:cs="Arial"/>
        </w:rPr>
        <w:t>15 ezer forinttal nő a közművelődési érdekeltségnövelő támogatás keretében besze</w:t>
      </w:r>
      <w:r w:rsidR="001C4566">
        <w:rPr>
          <w:rFonts w:ascii="Arial" w:hAnsi="Arial" w:cs="Arial"/>
        </w:rPr>
        <w:t>r</w:t>
      </w:r>
      <w:r w:rsidRPr="00CF4316">
        <w:rPr>
          <w:rFonts w:ascii="Arial" w:hAnsi="Arial" w:cs="Arial"/>
        </w:rPr>
        <w:t xml:space="preserve">zett </w:t>
      </w:r>
      <w:proofErr w:type="spellStart"/>
      <w:r w:rsidRPr="00CF4316">
        <w:rPr>
          <w:rFonts w:ascii="Arial" w:hAnsi="Arial" w:cs="Arial"/>
        </w:rPr>
        <w:t>walki</w:t>
      </w:r>
      <w:r w:rsidR="001C4566">
        <w:rPr>
          <w:rFonts w:ascii="Arial" w:hAnsi="Arial" w:cs="Arial"/>
        </w:rPr>
        <w:t>e</w:t>
      </w:r>
      <w:r w:rsidRPr="00CF4316">
        <w:rPr>
          <w:rFonts w:ascii="Arial" w:hAnsi="Arial" w:cs="Arial"/>
        </w:rPr>
        <w:t>-talkie</w:t>
      </w:r>
      <w:proofErr w:type="spellEnd"/>
      <w:r w:rsidRPr="00CF4316">
        <w:rPr>
          <w:rFonts w:ascii="Arial" w:hAnsi="Arial" w:cs="Arial"/>
        </w:rPr>
        <w:t xml:space="preserve"> értéke, és 141 ezer Ft a külső merevlemezekre fordítható összeg.</w:t>
      </w:r>
    </w:p>
    <w:p w:rsidR="00BD679D" w:rsidRPr="00394233" w:rsidRDefault="00BD679D" w:rsidP="00520CC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BD679D" w:rsidRPr="00394233" w:rsidRDefault="00BD679D" w:rsidP="00520CC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BD679D" w:rsidRPr="00CD7CB5" w:rsidRDefault="00BD679D" w:rsidP="00520CC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CD7CB5">
        <w:rPr>
          <w:rFonts w:ascii="Arial" w:hAnsi="Arial" w:cs="Arial"/>
          <w:b/>
        </w:rPr>
        <w:t>Teréz Anya Szociális Integrált Intézmény</w:t>
      </w:r>
      <w:r w:rsidR="002D2114" w:rsidRPr="00CD7CB5">
        <w:rPr>
          <w:rFonts w:ascii="Arial" w:hAnsi="Arial" w:cs="Arial"/>
          <w:b/>
        </w:rPr>
        <w:t xml:space="preserve"> </w:t>
      </w:r>
      <w:r w:rsidRPr="00CD7CB5">
        <w:rPr>
          <w:rFonts w:ascii="Arial" w:hAnsi="Arial" w:cs="Arial"/>
          <w:b/>
          <w:i/>
          <w:u w:val="single"/>
        </w:rPr>
        <w:t>felhalmozási</w:t>
      </w:r>
      <w:r w:rsidR="002D2114" w:rsidRPr="00CD7CB5">
        <w:rPr>
          <w:rFonts w:ascii="Arial" w:hAnsi="Arial" w:cs="Arial"/>
          <w:b/>
          <w:i/>
          <w:u w:val="single"/>
        </w:rPr>
        <w:t xml:space="preserve"> </w:t>
      </w:r>
      <w:r w:rsidRPr="00CD7CB5">
        <w:rPr>
          <w:rFonts w:ascii="Arial" w:hAnsi="Arial" w:cs="Arial"/>
          <w:b/>
          <w:i/>
          <w:u w:val="single"/>
        </w:rPr>
        <w:t>pénzforgalmi kiadások</w:t>
      </w:r>
      <w:r w:rsidR="002D2114" w:rsidRPr="00CD7CB5">
        <w:rPr>
          <w:rFonts w:ascii="Arial" w:hAnsi="Arial" w:cs="Arial"/>
          <w:b/>
          <w:i/>
          <w:u w:val="single"/>
        </w:rPr>
        <w:t xml:space="preserve"> </w:t>
      </w:r>
      <w:r w:rsidRPr="00CD7CB5">
        <w:rPr>
          <w:rFonts w:ascii="Arial" w:hAnsi="Arial" w:cs="Arial"/>
        </w:rPr>
        <w:t>előirányzata nem változik.</w:t>
      </w:r>
    </w:p>
    <w:p w:rsidR="00BD679D" w:rsidRPr="007042F0" w:rsidRDefault="00BD679D" w:rsidP="00520CC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7042F0">
        <w:rPr>
          <w:rFonts w:ascii="Arial" w:hAnsi="Arial" w:cs="Arial"/>
        </w:rPr>
        <w:t>Az intézmény a fogorvosi</w:t>
      </w:r>
      <w:r w:rsidR="002D2114" w:rsidRPr="007042F0">
        <w:rPr>
          <w:rFonts w:ascii="Arial" w:hAnsi="Arial" w:cs="Arial"/>
        </w:rPr>
        <w:t xml:space="preserve"> </w:t>
      </w:r>
      <w:r w:rsidRPr="007042F0">
        <w:rPr>
          <w:rFonts w:ascii="Arial" w:hAnsi="Arial" w:cs="Arial"/>
        </w:rPr>
        <w:t>kezelőegység cseréjér</w:t>
      </w:r>
      <w:r w:rsidR="00CD7CB5" w:rsidRPr="007042F0">
        <w:rPr>
          <w:rFonts w:ascii="Arial" w:hAnsi="Arial" w:cs="Arial"/>
        </w:rPr>
        <w:t xml:space="preserve">e szolgáló előirányzatból, 3.150 ezer Ft </w:t>
      </w:r>
      <w:r w:rsidR="0085049D">
        <w:rPr>
          <w:rFonts w:ascii="Arial" w:hAnsi="Arial" w:cs="Arial"/>
        </w:rPr>
        <w:t xml:space="preserve">+ Áfa </w:t>
      </w:r>
      <w:r w:rsidR="00CD7CB5" w:rsidRPr="007042F0">
        <w:rPr>
          <w:rFonts w:ascii="Arial" w:hAnsi="Arial" w:cs="Arial"/>
        </w:rPr>
        <w:t>átcsoportosítását kéri személygépkocsi vásárlására</w:t>
      </w:r>
      <w:r w:rsidR="0085049D">
        <w:rPr>
          <w:rFonts w:ascii="Arial" w:hAnsi="Arial" w:cs="Arial"/>
        </w:rPr>
        <w:t xml:space="preserve"> – melyet a Képviselő-testület 291/2016. (XII. 5.) határozatában támogatta</w:t>
      </w:r>
      <w:r w:rsidR="00CD7CB5" w:rsidRPr="007042F0">
        <w:rPr>
          <w:rFonts w:ascii="Arial" w:hAnsi="Arial" w:cs="Arial"/>
        </w:rPr>
        <w:t>. A gépkocsi több feladat ellátásában nyújt segítséget. Használata elsősorban az orvosi ügyelet és az idősek tartós bentlakásos ellátása esetében szükséges. Emiatt a gépkocsi beszerzéshez szükséges előirányzat megosztásra kerül a kötelező és nem kötelező feladatok között.</w:t>
      </w:r>
    </w:p>
    <w:p w:rsidR="00BD679D" w:rsidRPr="00394233" w:rsidRDefault="00BD679D" w:rsidP="00520CC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BD679D" w:rsidRPr="00394233" w:rsidRDefault="00BD679D" w:rsidP="00520CC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BD679D" w:rsidRPr="008D120E" w:rsidRDefault="00BD679D" w:rsidP="0028335A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Arial" w:hAnsi="Arial" w:cs="Arial"/>
          <w:b/>
        </w:rPr>
      </w:pPr>
      <w:r w:rsidRPr="008D120E">
        <w:rPr>
          <w:rFonts w:ascii="Arial" w:hAnsi="Arial" w:cs="Arial"/>
          <w:b/>
        </w:rPr>
        <w:t>IV. LÉTSZÁM</w:t>
      </w:r>
    </w:p>
    <w:p w:rsidR="00BD679D" w:rsidRPr="008D120E" w:rsidRDefault="00BD679D" w:rsidP="0028335A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Arial" w:hAnsi="Arial" w:cs="Arial"/>
          <w:b/>
        </w:rPr>
      </w:pPr>
    </w:p>
    <w:p w:rsidR="00BD679D" w:rsidRPr="00394233" w:rsidRDefault="00C746FC" w:rsidP="009D4E3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  <w:r w:rsidRPr="008D120E">
        <w:rPr>
          <w:rFonts w:ascii="Arial" w:hAnsi="Arial" w:cs="Arial"/>
        </w:rPr>
        <w:t xml:space="preserve">Jelen rendelettervezet </w:t>
      </w:r>
      <w:r w:rsidR="00BD679D" w:rsidRPr="008D120E">
        <w:rPr>
          <w:rFonts w:ascii="Arial" w:hAnsi="Arial" w:cs="Arial"/>
        </w:rPr>
        <w:t xml:space="preserve">az Önkormányzat és </w:t>
      </w:r>
      <w:r w:rsidR="00704480" w:rsidRPr="008D120E">
        <w:rPr>
          <w:rFonts w:ascii="Arial" w:hAnsi="Arial" w:cs="Arial"/>
        </w:rPr>
        <w:t>intézményei esetében nem tartalmaz létszámmó</w:t>
      </w:r>
      <w:r w:rsidR="00704480" w:rsidRPr="00CE02E0">
        <w:rPr>
          <w:rFonts w:ascii="Arial" w:hAnsi="Arial" w:cs="Arial"/>
        </w:rPr>
        <w:t>dosítást. A</w:t>
      </w:r>
      <w:r w:rsidR="008D120E" w:rsidRPr="00CE02E0">
        <w:rPr>
          <w:rFonts w:ascii="Arial" w:hAnsi="Arial" w:cs="Arial"/>
        </w:rPr>
        <w:t xml:space="preserve"> </w:t>
      </w:r>
      <w:r w:rsidR="005D57D7">
        <w:rPr>
          <w:rFonts w:ascii="Arial" w:hAnsi="Arial" w:cs="Arial"/>
        </w:rPr>
        <w:t>19</w:t>
      </w:r>
      <w:r w:rsidR="00704480" w:rsidRPr="00CE02E0">
        <w:rPr>
          <w:rFonts w:ascii="Arial" w:hAnsi="Arial" w:cs="Arial"/>
        </w:rPr>
        <w:t>. számú melléklet javítása szükséges</w:t>
      </w:r>
      <w:r w:rsidR="007042F0" w:rsidRPr="00CE02E0">
        <w:rPr>
          <w:rFonts w:ascii="Arial" w:hAnsi="Arial" w:cs="Arial"/>
        </w:rPr>
        <w:t xml:space="preserve"> a</w:t>
      </w:r>
      <w:r w:rsidR="00704480" w:rsidRPr="00CE02E0">
        <w:rPr>
          <w:rFonts w:ascii="Arial" w:hAnsi="Arial" w:cs="Arial"/>
        </w:rPr>
        <w:t xml:space="preserve"> korábbi h</w:t>
      </w:r>
      <w:r w:rsidR="008D120E" w:rsidRPr="00CE02E0">
        <w:rPr>
          <w:rFonts w:ascii="Arial" w:hAnsi="Arial" w:cs="Arial"/>
        </w:rPr>
        <w:t xml:space="preserve">ibás javítás korrekciója miatt, mely nem befolyásolja az előző rendeletmódosításban megállapított létszámot és létszámkeretet. </w:t>
      </w:r>
      <w:r w:rsidR="00CE02E0" w:rsidRPr="00CE02E0">
        <w:rPr>
          <w:rFonts w:ascii="Arial" w:hAnsi="Arial" w:cs="Arial"/>
        </w:rPr>
        <w:t>A Gazdasági Műszaki Ellátó Szervezetnél a belső ellenőri létszám leépítésre került 2016. május 1. napjával. A táblázatban a december 31-i létszámkeretnél mégis 1 főként szerepelt, melyet a GAMESZ összesített létszámkerete - helyesen - nem tartalmazott.</w:t>
      </w:r>
    </w:p>
    <w:p w:rsidR="00BD679D" w:rsidRPr="00394233" w:rsidRDefault="00BD679D" w:rsidP="009D4E3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BD679D" w:rsidRPr="008D120E" w:rsidRDefault="00BD679D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8D120E">
        <w:rPr>
          <w:rFonts w:ascii="Arial" w:hAnsi="Arial" w:cs="Arial"/>
          <w:b/>
        </w:rPr>
        <w:t>V.</w:t>
      </w:r>
    </w:p>
    <w:p w:rsidR="00BD679D" w:rsidRPr="008D120E" w:rsidRDefault="00BD679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8D120E">
        <w:rPr>
          <w:rFonts w:ascii="Arial" w:hAnsi="Arial" w:cs="Arial"/>
          <w:b/>
        </w:rPr>
        <w:t>ÖSSZEFOGLALÓ</w:t>
      </w:r>
    </w:p>
    <w:p w:rsidR="00BD679D" w:rsidRPr="008D120E" w:rsidRDefault="00BD679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120E">
        <w:rPr>
          <w:rFonts w:ascii="Arial" w:hAnsi="Arial" w:cs="Arial"/>
        </w:rPr>
        <w:t xml:space="preserve">A jelen előterjesztéssel benyújtott </w:t>
      </w:r>
      <w:r w:rsidR="008D120E" w:rsidRPr="008D120E">
        <w:rPr>
          <w:rFonts w:ascii="Arial" w:hAnsi="Arial" w:cs="Arial"/>
        </w:rPr>
        <w:t>–</w:t>
      </w:r>
      <w:r w:rsidRPr="008D120E">
        <w:rPr>
          <w:rFonts w:ascii="Arial" w:hAnsi="Arial" w:cs="Arial"/>
        </w:rPr>
        <w:t xml:space="preserve"> </w:t>
      </w:r>
      <w:r w:rsidR="008D120E" w:rsidRPr="008D120E">
        <w:rPr>
          <w:rFonts w:ascii="Arial" w:hAnsi="Arial" w:cs="Arial"/>
        </w:rPr>
        <w:t xml:space="preserve">utolsó </w:t>
      </w:r>
      <w:r w:rsidRPr="008D120E">
        <w:rPr>
          <w:rFonts w:ascii="Arial" w:hAnsi="Arial" w:cs="Arial"/>
        </w:rPr>
        <w:t>2016. évi költségvetés módosításáról szóló - rendelettervezet a város költségvetését 3.</w:t>
      </w:r>
      <w:r w:rsidR="008D120E" w:rsidRPr="008D120E">
        <w:rPr>
          <w:rFonts w:ascii="Arial" w:hAnsi="Arial" w:cs="Arial"/>
        </w:rPr>
        <w:t>398.160</w:t>
      </w:r>
      <w:r w:rsidRPr="008D120E">
        <w:rPr>
          <w:rFonts w:ascii="Arial" w:hAnsi="Arial" w:cs="Arial"/>
        </w:rPr>
        <w:t xml:space="preserve"> ezer Ft bevételi és ugyanannyi összegű kiadási főösszegre módosítja. </w:t>
      </w:r>
    </w:p>
    <w:p w:rsidR="00BD679D" w:rsidRPr="008D120E" w:rsidRDefault="00BD679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120E">
        <w:rPr>
          <w:rFonts w:ascii="Arial" w:hAnsi="Arial" w:cs="Arial"/>
        </w:rPr>
        <w:t>A költségvetés módosítását a Bizottságok tárgyalják.</w:t>
      </w:r>
    </w:p>
    <w:p w:rsidR="00BD679D" w:rsidRPr="008D120E" w:rsidRDefault="00BD679D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120E">
        <w:rPr>
          <w:rFonts w:ascii="Arial" w:hAnsi="Arial" w:cs="Arial"/>
        </w:rPr>
        <w:t xml:space="preserve">Kérem a Tisztelt Képviselő-testületet, hogy a – költségvetést módosító rendelettervezet és a tájékoztató mellékletek megismerése és megvitatása után – jelen előterjesztéssel benyújtott költségvetési rendeletmódosítást szíveskedjen elfogadni. </w:t>
      </w:r>
    </w:p>
    <w:p w:rsidR="00BD679D" w:rsidRPr="008D120E" w:rsidRDefault="00BD679D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120E">
        <w:rPr>
          <w:rFonts w:ascii="Arial" w:hAnsi="Arial" w:cs="Arial"/>
        </w:rPr>
        <w:t>A rendelet módosítása minősített szótöbbséggel fogadható el.</w:t>
      </w:r>
    </w:p>
    <w:p w:rsidR="00BD679D" w:rsidRPr="008D120E" w:rsidRDefault="00BD679D" w:rsidP="00F67EFC">
      <w:pPr>
        <w:widowControl w:val="0"/>
        <w:autoSpaceDE w:val="0"/>
        <w:autoSpaceDN w:val="0"/>
        <w:adjustRightInd w:val="0"/>
        <w:jc w:val="both"/>
      </w:pPr>
      <w:r w:rsidRPr="008D120E">
        <w:rPr>
          <w:rFonts w:ascii="Arial" w:hAnsi="Arial" w:cs="Arial"/>
        </w:rPr>
        <w:t>Hévíz, 201</w:t>
      </w:r>
      <w:r w:rsidR="008D120E" w:rsidRPr="008D120E">
        <w:rPr>
          <w:rFonts w:ascii="Arial" w:hAnsi="Arial" w:cs="Arial"/>
        </w:rPr>
        <w:t>7</w:t>
      </w:r>
      <w:r w:rsidRPr="008D120E">
        <w:rPr>
          <w:rFonts w:ascii="Arial" w:hAnsi="Arial" w:cs="Arial"/>
        </w:rPr>
        <w:t xml:space="preserve">. </w:t>
      </w:r>
      <w:r w:rsidR="008D120E" w:rsidRPr="008D120E">
        <w:rPr>
          <w:rFonts w:ascii="Arial" w:hAnsi="Arial" w:cs="Arial"/>
        </w:rPr>
        <w:t>február</w:t>
      </w:r>
      <w:r w:rsidRPr="008D120E">
        <w:rPr>
          <w:rFonts w:ascii="Arial" w:hAnsi="Arial" w:cs="Arial"/>
        </w:rPr>
        <w:t xml:space="preserve"> 1</w:t>
      </w:r>
      <w:r w:rsidR="008D120E" w:rsidRPr="008D120E">
        <w:rPr>
          <w:rFonts w:ascii="Arial" w:hAnsi="Arial" w:cs="Arial"/>
        </w:rPr>
        <w:t>4</w:t>
      </w:r>
      <w:r w:rsidRPr="008D120E">
        <w:rPr>
          <w:rFonts w:ascii="Arial" w:hAnsi="Arial" w:cs="Arial"/>
        </w:rPr>
        <w:t>.</w:t>
      </w:r>
    </w:p>
    <w:p w:rsidR="00BD679D" w:rsidRPr="00394233" w:rsidRDefault="00BD679D" w:rsidP="00704263">
      <w:pPr>
        <w:tabs>
          <w:tab w:val="left" w:pos="5610"/>
        </w:tabs>
        <w:rPr>
          <w:color w:val="FF0000"/>
        </w:rPr>
      </w:pPr>
      <w:r w:rsidRPr="00394233">
        <w:rPr>
          <w:color w:val="FF0000"/>
        </w:rPr>
        <w:br w:type="page"/>
      </w:r>
    </w:p>
    <w:p w:rsidR="00BD679D" w:rsidRPr="007042F0" w:rsidRDefault="00BD679D">
      <w:pPr>
        <w:jc w:val="center"/>
        <w:outlineLvl w:val="0"/>
        <w:rPr>
          <w:rFonts w:ascii="Arial" w:hAnsi="Arial" w:cs="Arial"/>
          <w:b/>
        </w:rPr>
      </w:pPr>
      <w:r w:rsidRPr="007042F0">
        <w:rPr>
          <w:rFonts w:ascii="Arial" w:hAnsi="Arial" w:cs="Arial"/>
          <w:b/>
        </w:rPr>
        <w:lastRenderedPageBreak/>
        <w:t>V</w:t>
      </w:r>
      <w:r w:rsidR="007E1C8E" w:rsidRPr="007042F0">
        <w:rPr>
          <w:rFonts w:ascii="Arial" w:hAnsi="Arial" w:cs="Arial"/>
          <w:b/>
        </w:rPr>
        <w:t>I</w:t>
      </w:r>
      <w:r w:rsidRPr="007042F0">
        <w:rPr>
          <w:rFonts w:ascii="Arial" w:hAnsi="Arial" w:cs="Arial"/>
          <w:b/>
        </w:rPr>
        <w:t>.</w:t>
      </w:r>
    </w:p>
    <w:p w:rsidR="00BD679D" w:rsidRPr="007042F0" w:rsidRDefault="00BD679D">
      <w:pPr>
        <w:jc w:val="center"/>
        <w:rPr>
          <w:rFonts w:ascii="Arial" w:hAnsi="Arial" w:cs="Arial"/>
          <w:b/>
        </w:rPr>
      </w:pPr>
      <w:r w:rsidRPr="007042F0">
        <w:rPr>
          <w:rFonts w:ascii="Arial" w:hAnsi="Arial" w:cs="Arial"/>
          <w:b/>
        </w:rPr>
        <w:t>Előzetes hatásvizsgálat</w:t>
      </w:r>
    </w:p>
    <w:p w:rsidR="00BD679D" w:rsidRPr="007042F0" w:rsidRDefault="00BD679D">
      <w:pPr>
        <w:jc w:val="both"/>
        <w:rPr>
          <w:rFonts w:ascii="Arial" w:hAnsi="Arial" w:cs="Arial"/>
        </w:rPr>
      </w:pPr>
    </w:p>
    <w:p w:rsidR="00BD679D" w:rsidRPr="007042F0" w:rsidRDefault="00BD679D">
      <w:pPr>
        <w:jc w:val="both"/>
        <w:rPr>
          <w:rFonts w:ascii="Arial" w:hAnsi="Arial" w:cs="Arial"/>
        </w:rPr>
      </w:pPr>
      <w:r w:rsidRPr="007042F0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:rsidR="00BD679D" w:rsidRPr="0085049D" w:rsidRDefault="00BD679D">
      <w:pPr>
        <w:jc w:val="both"/>
        <w:rPr>
          <w:rFonts w:ascii="Arial" w:hAnsi="Arial" w:cs="Arial"/>
        </w:rPr>
      </w:pPr>
      <w:r w:rsidRPr="0085049D">
        <w:rPr>
          <w:rFonts w:ascii="Arial" w:hAnsi="Arial" w:cs="Arial"/>
          <w:b/>
        </w:rPr>
        <w:t xml:space="preserve">Rendelet-tervezet címe: </w:t>
      </w:r>
      <w:r w:rsidRPr="0085049D">
        <w:rPr>
          <w:rFonts w:ascii="Arial" w:hAnsi="Arial" w:cs="Arial"/>
        </w:rPr>
        <w:t>Hévíz Város Önkormányzat 2016. évi gazdálkodásáról szóló</w:t>
      </w:r>
      <w:r w:rsidR="007042F0" w:rsidRPr="0085049D">
        <w:rPr>
          <w:rFonts w:ascii="Arial" w:hAnsi="Arial" w:cs="Arial"/>
        </w:rPr>
        <w:t xml:space="preserve"> </w:t>
      </w:r>
      <w:r w:rsidRPr="0085049D">
        <w:rPr>
          <w:rFonts w:ascii="Arial" w:hAnsi="Arial" w:cs="Arial"/>
        </w:rPr>
        <w:t>2/2016. (I. 29.) rendelet módosítása</w:t>
      </w:r>
    </w:p>
    <w:p w:rsidR="00BD679D" w:rsidRPr="00231A26" w:rsidRDefault="00BD679D">
      <w:pPr>
        <w:jc w:val="both"/>
        <w:rPr>
          <w:rFonts w:ascii="Arial" w:hAnsi="Arial" w:cs="Arial"/>
        </w:rPr>
      </w:pPr>
      <w:r w:rsidRPr="00231A26">
        <w:rPr>
          <w:rFonts w:ascii="Arial" w:hAnsi="Arial" w:cs="Arial"/>
          <w:b/>
        </w:rPr>
        <w:t>Költségvetési hatása:</w:t>
      </w:r>
      <w:r w:rsidRPr="00231A26">
        <w:rPr>
          <w:rFonts w:ascii="Arial" w:hAnsi="Arial" w:cs="Arial"/>
        </w:rPr>
        <w:t xml:space="preserve"> A 2016. évi költségvetési rendelet módosításáról szóló rendelet megalkotásához, módosításához kapcsolódó előzetes hatásvizsgálat során megállapítható, hogy az önkormányzatnak az államháztartásról szóló 2011. évi CXCV. törvény 34. §</w:t>
      </w:r>
      <w:proofErr w:type="spellStart"/>
      <w:r w:rsidRPr="00231A26">
        <w:rPr>
          <w:rFonts w:ascii="Arial" w:hAnsi="Arial" w:cs="Arial"/>
        </w:rPr>
        <w:t>-ában</w:t>
      </w:r>
      <w:proofErr w:type="spellEnd"/>
      <w:r w:rsidRPr="00231A26">
        <w:rPr>
          <w:rFonts w:ascii="Arial" w:hAnsi="Arial" w:cs="Arial"/>
        </w:rPr>
        <w:t xml:space="preserve"> foglalt lehetősége és egyben kötelezettsége, hogy a költségvetési rendeletében megjelenő bevételek és kiadások módosításáról, a kiadási előirányzatok közötti átcsoportosításokról a Képviselő-testület döntsön. A rendeletmódosításra negyedévenként a képviselő-testület döntése szerinti időpontokban, de legkésőbb az éves költségvetési beszámoló elkészítésének határidejéig kerülhet sor. </w:t>
      </w:r>
    </w:p>
    <w:p w:rsidR="00BD679D" w:rsidRPr="00231A26" w:rsidRDefault="00BD679D">
      <w:pPr>
        <w:jc w:val="both"/>
        <w:rPr>
          <w:rFonts w:ascii="Arial" w:hAnsi="Arial" w:cs="Arial"/>
        </w:rPr>
      </w:pPr>
      <w:r w:rsidRPr="00231A26">
        <w:rPr>
          <w:rFonts w:ascii="Arial" w:hAnsi="Arial" w:cs="Arial"/>
          <w:b/>
        </w:rPr>
        <w:t>Rendelet megalkotásának szükségessége:</w:t>
      </w:r>
      <w:r w:rsidRPr="00231A26">
        <w:rPr>
          <w:rFonts w:ascii="Arial" w:hAnsi="Arial" w:cs="Arial"/>
        </w:rPr>
        <w:t xml:space="preserve"> A rendeletmódosításról szóló rendelet megalkotásának elmaradása esetén a Képviselő-testület által évközben hozott határozatokban szereplő – az eredeti költségvetésben még nem nevesített - feladatok megvalósításához nem áll rendelkezésre előirányzat. Emiatt a működési és beruházási feladatok végrehajtása nem lehetséges. Az évközben folyósított önkormányzatok általános és ágazati feladatokat finanszírozó támogatások összege, a működési célú költségvetési támogatások és kiegészítő támogatások összegének módosulása, </w:t>
      </w:r>
      <w:r w:rsidR="00231A26" w:rsidRPr="00231A26">
        <w:rPr>
          <w:rFonts w:ascii="Arial" w:hAnsi="Arial" w:cs="Arial"/>
        </w:rPr>
        <w:t xml:space="preserve"> az </w:t>
      </w:r>
      <w:proofErr w:type="spellStart"/>
      <w:r w:rsidRPr="00231A26">
        <w:rPr>
          <w:rFonts w:ascii="Arial" w:hAnsi="Arial" w:cs="Arial"/>
        </w:rPr>
        <w:t>Áht-n</w:t>
      </w:r>
      <w:proofErr w:type="spellEnd"/>
      <w:r w:rsidRPr="00231A26">
        <w:rPr>
          <w:rFonts w:ascii="Arial" w:hAnsi="Arial" w:cs="Arial"/>
        </w:rPr>
        <w:t xml:space="preserve"> belülről és kívülről átvett pénzek összege, a közhatalmi, egyéb működési és felhalmozási többletbevételek rendeletmódosítás hiányában nem kerülne átvezetésre a rendeleten, a költségvetési bevétel nem a valós képet mutatná. </w:t>
      </w:r>
    </w:p>
    <w:p w:rsidR="00BD679D" w:rsidRPr="00BC2E53" w:rsidRDefault="00BD679D">
      <w:pPr>
        <w:jc w:val="both"/>
        <w:rPr>
          <w:rFonts w:ascii="Arial" w:hAnsi="Arial" w:cs="Arial"/>
        </w:rPr>
      </w:pPr>
      <w:r w:rsidRPr="00BC2E53">
        <w:rPr>
          <w:rFonts w:ascii="Arial" w:hAnsi="Arial" w:cs="Arial"/>
          <w:b/>
        </w:rPr>
        <w:t>A jogszabály alkalmazásához szükséges személyi, szervezeti, tárgyi és pénzügyi feltételek</w:t>
      </w:r>
      <w:r w:rsidRPr="00BC2E53">
        <w:rPr>
          <w:rFonts w:ascii="Arial" w:hAnsi="Arial" w:cs="Arial"/>
        </w:rPr>
        <w:t>: Jelen költségvetés-módosítási rendelettervezet az önkormányzatra és valamennyi intézményre vonatkozóan tartalmaz működési</w:t>
      </w:r>
      <w:r w:rsidR="00231A26" w:rsidRPr="00BC2E53">
        <w:rPr>
          <w:rFonts w:ascii="Arial" w:hAnsi="Arial" w:cs="Arial"/>
        </w:rPr>
        <w:t xml:space="preserve"> és</w:t>
      </w:r>
      <w:r w:rsidRPr="00BC2E53">
        <w:rPr>
          <w:rFonts w:ascii="Arial" w:hAnsi="Arial" w:cs="Arial"/>
        </w:rPr>
        <w:t xml:space="preserve"> felhalmozási bevételi előirányzat módosítást. A módosítás érinti a személyi juttatásra és munkáltatót terhelő szociális hozzájárulási adóra, dologi kiadásokra, az egyéb működési kiadásokra és a felhalmozási kiadásokra vonatkozó előirányzatokat. </w:t>
      </w:r>
    </w:p>
    <w:p w:rsidR="00BD679D" w:rsidRPr="00BC2E53" w:rsidRDefault="00BD679D">
      <w:pPr>
        <w:jc w:val="both"/>
        <w:rPr>
          <w:rFonts w:ascii="Arial" w:hAnsi="Arial" w:cs="Arial"/>
        </w:rPr>
      </w:pPr>
      <w:r w:rsidRPr="00BC2E53">
        <w:rPr>
          <w:rFonts w:ascii="Arial" w:hAnsi="Arial" w:cs="Arial"/>
        </w:rPr>
        <w:t>A tárgyi feltételek vizsgálata nem értelmezhető a rendelet megalkotása kapcsán, a pénzügyi feltételek vizsgálatára pedig azért nincs szükség, mivel a pénzügyi feltételeket maga a költségvetés határozza meg.</w:t>
      </w:r>
    </w:p>
    <w:p w:rsidR="00BD679D" w:rsidRPr="00BC2E53" w:rsidRDefault="00BD679D">
      <w:pPr>
        <w:jc w:val="both"/>
        <w:rPr>
          <w:rFonts w:ascii="Arial" w:hAnsi="Arial" w:cs="Arial"/>
        </w:rPr>
      </w:pPr>
      <w:r w:rsidRPr="00BC2E53">
        <w:rPr>
          <w:rFonts w:ascii="Arial" w:hAnsi="Arial" w:cs="Arial"/>
        </w:rPr>
        <w:t xml:space="preserve">A költségvetési rendeletmódosítás társadalmi, gazdasági, környezeti és egészségi hatása csupán közvetett, a társadalom és a gazdaság egy szűkebb körét, a város és vonzáskörzetéhez tartozó lakosságot érinti a benne foglalt feladatok és célok megvalósítása érdekében. A rendelkezésre álló előirányzatok módosítása befolyásolja a kötelezően ellátandó feladatok minőségét, az önként vállalt feladatok mennyiségét és azok színvonalát. </w:t>
      </w:r>
    </w:p>
    <w:p w:rsidR="00BD679D" w:rsidRPr="00BC2E53" w:rsidRDefault="00BD679D">
      <w:pPr>
        <w:jc w:val="center"/>
        <w:outlineLvl w:val="0"/>
        <w:rPr>
          <w:rFonts w:ascii="Arial" w:hAnsi="Arial" w:cs="Arial"/>
          <w:b/>
        </w:rPr>
      </w:pPr>
      <w:r w:rsidRPr="00394233">
        <w:rPr>
          <w:rFonts w:ascii="Arial" w:hAnsi="Arial" w:cs="Arial"/>
          <w:color w:val="FF0000"/>
        </w:rPr>
        <w:br w:type="page"/>
      </w:r>
      <w:r w:rsidRPr="00BC2E53">
        <w:rPr>
          <w:rFonts w:ascii="Arial" w:hAnsi="Arial" w:cs="Arial"/>
          <w:b/>
        </w:rPr>
        <w:lastRenderedPageBreak/>
        <w:t>V</w:t>
      </w:r>
      <w:r w:rsidR="007E4A76" w:rsidRPr="00BC2E53">
        <w:rPr>
          <w:rFonts w:ascii="Arial" w:hAnsi="Arial" w:cs="Arial"/>
          <w:b/>
        </w:rPr>
        <w:t>I</w:t>
      </w:r>
      <w:r w:rsidRPr="00BC2E53">
        <w:rPr>
          <w:rFonts w:ascii="Arial" w:hAnsi="Arial" w:cs="Arial"/>
          <w:b/>
        </w:rPr>
        <w:t>I.</w:t>
      </w:r>
    </w:p>
    <w:p w:rsidR="00BD679D" w:rsidRPr="00BC2E53" w:rsidRDefault="00BD679D">
      <w:pPr>
        <w:jc w:val="center"/>
        <w:outlineLvl w:val="0"/>
        <w:rPr>
          <w:rFonts w:ascii="Arial" w:hAnsi="Arial" w:cs="Arial"/>
          <w:b/>
        </w:rPr>
      </w:pPr>
      <w:r w:rsidRPr="00BC2E53">
        <w:rPr>
          <w:rFonts w:ascii="Arial" w:hAnsi="Arial" w:cs="Arial"/>
          <w:b/>
        </w:rPr>
        <w:t>Felülvizsgálatok- egyeztetések</w:t>
      </w:r>
    </w:p>
    <w:p w:rsidR="00BD679D" w:rsidRPr="00BC2E53" w:rsidRDefault="00BD679D">
      <w:pPr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38"/>
        <w:gridCol w:w="2884"/>
        <w:gridCol w:w="2026"/>
        <w:gridCol w:w="2340"/>
      </w:tblGrid>
      <w:tr w:rsidR="00BC2E53" w:rsidRPr="00BC2E53">
        <w:tc>
          <w:tcPr>
            <w:tcW w:w="9288" w:type="dxa"/>
            <w:gridSpan w:val="4"/>
          </w:tcPr>
          <w:p w:rsidR="00BD679D" w:rsidRPr="00BC2E53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C2E53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BC2E53" w:rsidRPr="00BC2E53">
        <w:trPr>
          <w:trHeight w:val="422"/>
        </w:trPr>
        <w:tc>
          <w:tcPr>
            <w:tcW w:w="2038" w:type="dxa"/>
          </w:tcPr>
          <w:p w:rsidR="00BD679D" w:rsidRPr="00BC2E53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C2E53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BD679D" w:rsidRPr="00BC2E53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C2E53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:rsidR="00BD679D" w:rsidRPr="00BC2E53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C2E53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:rsidR="00BD679D" w:rsidRPr="00BC2E53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C2E53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BC2E53" w:rsidRPr="00BC2E53">
        <w:trPr>
          <w:trHeight w:val="697"/>
        </w:trPr>
        <w:tc>
          <w:tcPr>
            <w:tcW w:w="2038" w:type="dxa"/>
          </w:tcPr>
          <w:p w:rsidR="00BD679D" w:rsidRPr="00BC2E53" w:rsidRDefault="00BD679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2E53">
              <w:rPr>
                <w:rFonts w:ascii="Arial" w:hAnsi="Arial" w:cs="Arial"/>
              </w:rPr>
              <w:t>Kondákorné Farkas Erika</w:t>
            </w:r>
          </w:p>
        </w:tc>
        <w:tc>
          <w:tcPr>
            <w:tcW w:w="2884" w:type="dxa"/>
            <w:vAlign w:val="center"/>
          </w:tcPr>
          <w:p w:rsidR="00BD679D" w:rsidRPr="00BC2E53" w:rsidRDefault="00BD679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2E53">
              <w:rPr>
                <w:rFonts w:ascii="Arial" w:hAnsi="Arial" w:cs="Arial"/>
              </w:rPr>
              <w:t>Költségvetési ügyintéző</w:t>
            </w:r>
          </w:p>
        </w:tc>
        <w:tc>
          <w:tcPr>
            <w:tcW w:w="2026" w:type="dxa"/>
          </w:tcPr>
          <w:p w:rsidR="00BD679D" w:rsidRPr="00BC2E53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BD679D" w:rsidRPr="00BC2E53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C2E53" w:rsidRPr="00BC2E53">
        <w:trPr>
          <w:trHeight w:val="573"/>
        </w:trPr>
        <w:tc>
          <w:tcPr>
            <w:tcW w:w="2038" w:type="dxa"/>
          </w:tcPr>
          <w:p w:rsidR="00BD679D" w:rsidRPr="00BC2E53" w:rsidRDefault="00BD679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2E53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BD679D" w:rsidRPr="00BC2E53" w:rsidRDefault="00BD679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2E53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2026" w:type="dxa"/>
          </w:tcPr>
          <w:p w:rsidR="00BD679D" w:rsidRPr="00BC2E53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BD679D" w:rsidRPr="00BC2E53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C2E53" w:rsidRPr="00BC2E53">
        <w:tc>
          <w:tcPr>
            <w:tcW w:w="2038" w:type="dxa"/>
          </w:tcPr>
          <w:p w:rsidR="00BD679D" w:rsidRPr="00BC2E53" w:rsidRDefault="00BD679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2E53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:rsidR="00BD679D" w:rsidRPr="00BC2E53" w:rsidRDefault="00BD679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2E53">
              <w:rPr>
                <w:rFonts w:ascii="Arial" w:hAnsi="Arial" w:cs="Arial"/>
              </w:rPr>
              <w:t>Jegyző/törvényességi felülvizsgálat</w:t>
            </w:r>
          </w:p>
          <w:p w:rsidR="00BD679D" w:rsidRPr="00BC2E53" w:rsidRDefault="00BD679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:rsidR="00BD679D" w:rsidRPr="00BC2E53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BD679D" w:rsidRPr="00BC2E53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D679D" w:rsidRPr="00394233" w:rsidRDefault="00BD679D">
      <w:pPr>
        <w:jc w:val="center"/>
        <w:rPr>
          <w:rFonts w:ascii="Arial" w:hAnsi="Arial" w:cs="Arial"/>
          <w:b/>
          <w:color w:val="FF0000"/>
        </w:rPr>
      </w:pPr>
    </w:p>
    <w:p w:rsidR="00BD679D" w:rsidRPr="00394233" w:rsidRDefault="00BD679D">
      <w:pPr>
        <w:jc w:val="center"/>
        <w:rPr>
          <w:rFonts w:ascii="Arial" w:hAnsi="Arial" w:cs="Arial"/>
          <w:b/>
          <w:color w:val="FF0000"/>
        </w:rPr>
      </w:pPr>
    </w:p>
    <w:p w:rsidR="00BD679D" w:rsidRPr="00394233" w:rsidRDefault="00BD679D">
      <w:pPr>
        <w:jc w:val="center"/>
        <w:rPr>
          <w:rFonts w:ascii="Arial" w:hAnsi="Arial" w:cs="Arial"/>
          <w:b/>
          <w:color w:val="FF0000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83"/>
        <w:gridCol w:w="2483"/>
        <w:gridCol w:w="2483"/>
        <w:gridCol w:w="2485"/>
      </w:tblGrid>
      <w:tr w:rsidR="00BC2E53" w:rsidRPr="00BC2E53">
        <w:trPr>
          <w:trHeight w:val="277"/>
        </w:trPr>
        <w:tc>
          <w:tcPr>
            <w:tcW w:w="9933" w:type="dxa"/>
            <w:gridSpan w:val="4"/>
          </w:tcPr>
          <w:p w:rsidR="00BD679D" w:rsidRPr="00BC2E53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C2E53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BC2E53" w:rsidRPr="00BC2E53">
        <w:trPr>
          <w:trHeight w:val="277"/>
        </w:trPr>
        <w:tc>
          <w:tcPr>
            <w:tcW w:w="2483" w:type="dxa"/>
          </w:tcPr>
          <w:p w:rsidR="00BD679D" w:rsidRPr="00BC2E53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C2E53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BD679D" w:rsidRPr="00BC2E53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C2E53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BD679D" w:rsidRPr="00BC2E53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C2E53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BD679D" w:rsidRPr="00BC2E53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C2E53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BC2E53" w:rsidRPr="00BC2E53">
        <w:trPr>
          <w:trHeight w:val="707"/>
        </w:trPr>
        <w:tc>
          <w:tcPr>
            <w:tcW w:w="2483" w:type="dxa"/>
          </w:tcPr>
          <w:p w:rsidR="00BD679D" w:rsidRPr="00BC2E53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BD679D" w:rsidRPr="00BC2E53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BD679D" w:rsidRPr="00BC2E53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BD679D" w:rsidRPr="00BC2E53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D679D" w:rsidRPr="00BC2E53">
        <w:trPr>
          <w:trHeight w:val="829"/>
        </w:trPr>
        <w:tc>
          <w:tcPr>
            <w:tcW w:w="2483" w:type="dxa"/>
          </w:tcPr>
          <w:p w:rsidR="00BD679D" w:rsidRPr="00BC2E53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BD679D" w:rsidRPr="00BC2E53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BD679D" w:rsidRPr="00BC2E53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BD679D" w:rsidRPr="00BC2E53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D679D" w:rsidRPr="00BC2E53" w:rsidRDefault="00BD679D">
      <w:pPr>
        <w:jc w:val="center"/>
        <w:rPr>
          <w:rFonts w:ascii="Arial" w:hAnsi="Arial" w:cs="Arial"/>
          <w:b/>
        </w:rPr>
      </w:pPr>
    </w:p>
    <w:p w:rsidR="00BD679D" w:rsidRPr="00394233" w:rsidRDefault="00BD679D">
      <w:pPr>
        <w:rPr>
          <w:rFonts w:ascii="Arial" w:hAnsi="Arial" w:cs="Arial"/>
          <w:color w:val="FF0000"/>
        </w:rPr>
      </w:pPr>
    </w:p>
    <w:sectPr w:rsidR="00BD679D" w:rsidRPr="00394233" w:rsidSect="00C51135">
      <w:headerReference w:type="default" r:id="rId12"/>
      <w:footerReference w:type="default" r:id="rId13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6C0" w:rsidRDefault="00FE46C0">
      <w:pPr>
        <w:spacing w:after="0" w:line="240" w:lineRule="auto"/>
      </w:pPr>
      <w:r>
        <w:separator/>
      </w:r>
    </w:p>
  </w:endnote>
  <w:endnote w:type="continuationSeparator" w:id="0">
    <w:p w:rsidR="00FE46C0" w:rsidRDefault="00FE4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calaSans">
    <w:altName w:val="Times New Roman"/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7B3" w:rsidRDefault="00BD0E21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FA57B3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A57B3" w:rsidRDefault="00FA57B3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7B3" w:rsidRDefault="00FA57B3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7B3" w:rsidRDefault="00BD0E21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FA57B3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FA57B3">
      <w:rPr>
        <w:rStyle w:val="Oldalszm"/>
        <w:noProof/>
      </w:rPr>
      <w:t>2</w:t>
    </w:r>
    <w:r>
      <w:rPr>
        <w:rStyle w:val="Oldalszm"/>
      </w:rPr>
      <w:fldChar w:fldCharType="end"/>
    </w:r>
  </w:p>
  <w:p w:rsidR="00FA57B3" w:rsidRDefault="00FA57B3">
    <w:pPr>
      <w:pStyle w:val="llb"/>
    </w:pPr>
  </w:p>
  <w:p w:rsidR="00FA57B3" w:rsidRDefault="00FA57B3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7B3" w:rsidRDefault="0061788F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7761DF">
      <w:rPr>
        <w:noProof/>
      </w:rPr>
      <w:t>2</w:t>
    </w:r>
    <w:r>
      <w:rPr>
        <w:noProof/>
      </w:rPr>
      <w:fldChar w:fldCharType="end"/>
    </w:r>
  </w:p>
  <w:p w:rsidR="00FA57B3" w:rsidRDefault="00FA57B3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</w:rPr>
    </w:pPr>
    <w:r>
      <w:t>Hévíz Város Önkormányzat 2016. évi költségvetéséről szóló 2/2016. (I. 29.) rendelet módosítása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6C0" w:rsidRDefault="00FE46C0">
      <w:pPr>
        <w:spacing w:after="0" w:line="240" w:lineRule="auto"/>
      </w:pPr>
      <w:r>
        <w:separator/>
      </w:r>
    </w:p>
  </w:footnote>
  <w:footnote w:type="continuationSeparator" w:id="0">
    <w:p w:rsidR="00FE46C0" w:rsidRDefault="00FE4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7B3" w:rsidRDefault="007761DF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666750</wp:posOffset>
              </wp:positionV>
              <wp:extent cx="5219700" cy="942975"/>
              <wp:effectExtent l="0" t="0" r="0" b="9525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942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A57B3" w:rsidRDefault="00FA57B3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FA57B3" w:rsidRDefault="00FA57B3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FA57B3" w:rsidRDefault="00FA57B3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FA57B3" w:rsidRDefault="00FA57B3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5pt;width:411pt;height:74.2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" stroked="f">
              <o:lock v:ext="edit" aspectratio="t"/>
              <v:textbox inset="0,0,0,0">
                <w:txbxContent>
                  <w:p w:rsidR="00FA57B3" w:rsidRDefault="00FA57B3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FA57B3" w:rsidRDefault="00FA57B3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FA57B3" w:rsidRDefault="00FA57B3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FA57B3" w:rsidRDefault="00FA57B3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FA57B3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2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FA57B3" w:rsidRDefault="00FA57B3">
    <w:pPr>
      <w:pStyle w:val="lfej"/>
      <w:tabs>
        <w:tab w:val="clear" w:pos="4536"/>
        <w:tab w:val="clear" w:pos="9072"/>
      </w:tabs>
    </w:pPr>
  </w:p>
  <w:p w:rsidR="00FA57B3" w:rsidRDefault="00FA57B3">
    <w:pPr>
      <w:pStyle w:val="lfej"/>
      <w:tabs>
        <w:tab w:val="clear" w:pos="4536"/>
        <w:tab w:val="clear" w:pos="9072"/>
      </w:tabs>
    </w:pPr>
  </w:p>
  <w:p w:rsidR="00FA57B3" w:rsidRDefault="00FA57B3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3" descr="vona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FA57B3" w:rsidRDefault="00FA57B3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7B3" w:rsidRDefault="00FA57B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C70DF"/>
    <w:multiLevelType w:val="hybridMultilevel"/>
    <w:tmpl w:val="CC3809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31FEB"/>
    <w:multiLevelType w:val="hybridMultilevel"/>
    <w:tmpl w:val="41FE1CD0"/>
    <w:lvl w:ilvl="0" w:tplc="040E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B207B"/>
    <w:multiLevelType w:val="hybridMultilevel"/>
    <w:tmpl w:val="9D2652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956732"/>
    <w:multiLevelType w:val="hybridMultilevel"/>
    <w:tmpl w:val="760C092C"/>
    <w:lvl w:ilvl="0" w:tplc="28F214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03178D"/>
    <w:multiLevelType w:val="hybridMultilevel"/>
    <w:tmpl w:val="75D023FA"/>
    <w:lvl w:ilvl="0" w:tplc="8250D5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301093"/>
    <w:multiLevelType w:val="hybridMultilevel"/>
    <w:tmpl w:val="387E937E"/>
    <w:lvl w:ilvl="0" w:tplc="CB9EF4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114FCE"/>
    <w:multiLevelType w:val="hybridMultilevel"/>
    <w:tmpl w:val="D0528B9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A90A05"/>
    <w:multiLevelType w:val="hybridMultilevel"/>
    <w:tmpl w:val="1752102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3F130B"/>
    <w:multiLevelType w:val="hybridMultilevel"/>
    <w:tmpl w:val="A2C4A326"/>
    <w:lvl w:ilvl="0" w:tplc="7C9013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C350B4"/>
    <w:multiLevelType w:val="hybridMultilevel"/>
    <w:tmpl w:val="82DEF5F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1C7325"/>
    <w:multiLevelType w:val="hybridMultilevel"/>
    <w:tmpl w:val="4D448F5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F6C0B"/>
    <w:multiLevelType w:val="hybridMultilevel"/>
    <w:tmpl w:val="5A386C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7C3A3F"/>
    <w:multiLevelType w:val="hybridMultilevel"/>
    <w:tmpl w:val="5088C488"/>
    <w:lvl w:ilvl="0" w:tplc="0FA0C0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39077B"/>
    <w:multiLevelType w:val="hybridMultilevel"/>
    <w:tmpl w:val="3AFAFC16"/>
    <w:lvl w:ilvl="0" w:tplc="2D58FC2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66779A"/>
    <w:multiLevelType w:val="hybridMultilevel"/>
    <w:tmpl w:val="40BE477C"/>
    <w:lvl w:ilvl="0" w:tplc="040E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5" w15:restartNumberingAfterBreak="0">
    <w:nsid w:val="258D5C25"/>
    <w:multiLevelType w:val="hybridMultilevel"/>
    <w:tmpl w:val="99A4C02A"/>
    <w:lvl w:ilvl="0" w:tplc="F9A868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EA0320"/>
    <w:multiLevelType w:val="hybridMultilevel"/>
    <w:tmpl w:val="0C709FD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4B630F"/>
    <w:multiLevelType w:val="hybridMultilevel"/>
    <w:tmpl w:val="BFA6BA00"/>
    <w:lvl w:ilvl="0" w:tplc="28F214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817129"/>
    <w:multiLevelType w:val="hybridMultilevel"/>
    <w:tmpl w:val="C98C822A"/>
    <w:lvl w:ilvl="0" w:tplc="F9A868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47773D"/>
    <w:multiLevelType w:val="hybridMultilevel"/>
    <w:tmpl w:val="8AE04AAE"/>
    <w:lvl w:ilvl="0" w:tplc="68C012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AB4F75"/>
    <w:multiLevelType w:val="hybridMultilevel"/>
    <w:tmpl w:val="4C64EB1A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327324E4"/>
    <w:multiLevelType w:val="hybridMultilevel"/>
    <w:tmpl w:val="E77E8954"/>
    <w:lvl w:ilvl="0" w:tplc="07025B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261747"/>
    <w:multiLevelType w:val="hybridMultilevel"/>
    <w:tmpl w:val="8C2018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6B0E9F"/>
    <w:multiLevelType w:val="hybridMultilevel"/>
    <w:tmpl w:val="358E0D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A47440"/>
    <w:multiLevelType w:val="hybridMultilevel"/>
    <w:tmpl w:val="4970A9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DF53C1"/>
    <w:multiLevelType w:val="hybridMultilevel"/>
    <w:tmpl w:val="DB26C2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D23D95"/>
    <w:multiLevelType w:val="hybridMultilevel"/>
    <w:tmpl w:val="727C95A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A42F9D"/>
    <w:multiLevelType w:val="hybridMultilevel"/>
    <w:tmpl w:val="A52870E6"/>
    <w:lvl w:ilvl="0" w:tplc="91C0FA8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5D3CF6"/>
    <w:multiLevelType w:val="hybridMultilevel"/>
    <w:tmpl w:val="E67E14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475D42"/>
    <w:multiLevelType w:val="hybridMultilevel"/>
    <w:tmpl w:val="15A0021A"/>
    <w:lvl w:ilvl="0" w:tplc="040E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D190F1B"/>
    <w:multiLevelType w:val="hybridMultilevel"/>
    <w:tmpl w:val="419454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5E5F6B"/>
    <w:multiLevelType w:val="hybridMultilevel"/>
    <w:tmpl w:val="8DF0CC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6A2F2B"/>
    <w:multiLevelType w:val="hybridMultilevel"/>
    <w:tmpl w:val="83FE32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181373"/>
    <w:multiLevelType w:val="hybridMultilevel"/>
    <w:tmpl w:val="6838886A"/>
    <w:lvl w:ilvl="0" w:tplc="D742AE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AA790E"/>
    <w:multiLevelType w:val="hybridMultilevel"/>
    <w:tmpl w:val="0A8054B8"/>
    <w:lvl w:ilvl="0" w:tplc="6B3A18F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25047A"/>
    <w:multiLevelType w:val="hybridMultilevel"/>
    <w:tmpl w:val="FB98B1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85652C"/>
    <w:multiLevelType w:val="hybridMultilevel"/>
    <w:tmpl w:val="E91465CE"/>
    <w:lvl w:ilvl="0" w:tplc="F9A868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540DDC"/>
    <w:multiLevelType w:val="hybridMultilevel"/>
    <w:tmpl w:val="BD2006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5E5C98"/>
    <w:multiLevelType w:val="hybridMultilevel"/>
    <w:tmpl w:val="E8B4CD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3F70D5"/>
    <w:multiLevelType w:val="hybridMultilevel"/>
    <w:tmpl w:val="B95C70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0E5C90"/>
    <w:multiLevelType w:val="hybridMultilevel"/>
    <w:tmpl w:val="989E8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9D479F"/>
    <w:multiLevelType w:val="hybridMultilevel"/>
    <w:tmpl w:val="A90EF80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9057730"/>
    <w:multiLevelType w:val="hybridMultilevel"/>
    <w:tmpl w:val="5AC6E3B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5B3901"/>
    <w:multiLevelType w:val="hybridMultilevel"/>
    <w:tmpl w:val="1ADA83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856E1B"/>
    <w:multiLevelType w:val="hybridMultilevel"/>
    <w:tmpl w:val="89668A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1"/>
  </w:num>
  <w:num w:numId="3">
    <w:abstractNumId w:val="1"/>
  </w:num>
  <w:num w:numId="4">
    <w:abstractNumId w:val="14"/>
  </w:num>
  <w:num w:numId="5">
    <w:abstractNumId w:val="0"/>
  </w:num>
  <w:num w:numId="6">
    <w:abstractNumId w:val="43"/>
  </w:num>
  <w:num w:numId="7">
    <w:abstractNumId w:val="31"/>
  </w:num>
  <w:num w:numId="8">
    <w:abstractNumId w:val="35"/>
  </w:num>
  <w:num w:numId="9">
    <w:abstractNumId w:val="20"/>
  </w:num>
  <w:num w:numId="10">
    <w:abstractNumId w:val="2"/>
  </w:num>
  <w:num w:numId="11">
    <w:abstractNumId w:val="19"/>
  </w:num>
  <w:num w:numId="12">
    <w:abstractNumId w:val="30"/>
  </w:num>
  <w:num w:numId="13">
    <w:abstractNumId w:val="13"/>
  </w:num>
  <w:num w:numId="14">
    <w:abstractNumId w:val="32"/>
  </w:num>
  <w:num w:numId="15">
    <w:abstractNumId w:val="24"/>
  </w:num>
  <w:num w:numId="16">
    <w:abstractNumId w:val="38"/>
  </w:num>
  <w:num w:numId="17">
    <w:abstractNumId w:val="23"/>
  </w:num>
  <w:num w:numId="18">
    <w:abstractNumId w:val="11"/>
  </w:num>
  <w:num w:numId="19">
    <w:abstractNumId w:val="25"/>
  </w:num>
  <w:num w:numId="20">
    <w:abstractNumId w:val="5"/>
  </w:num>
  <w:num w:numId="21">
    <w:abstractNumId w:val="40"/>
  </w:num>
  <w:num w:numId="22">
    <w:abstractNumId w:val="42"/>
  </w:num>
  <w:num w:numId="23">
    <w:abstractNumId w:val="26"/>
  </w:num>
  <w:num w:numId="24">
    <w:abstractNumId w:val="27"/>
  </w:num>
  <w:num w:numId="25">
    <w:abstractNumId w:val="7"/>
  </w:num>
  <w:num w:numId="26">
    <w:abstractNumId w:val="12"/>
  </w:num>
  <w:num w:numId="27">
    <w:abstractNumId w:val="8"/>
  </w:num>
  <w:num w:numId="28">
    <w:abstractNumId w:val="9"/>
  </w:num>
  <w:num w:numId="29">
    <w:abstractNumId w:val="33"/>
  </w:num>
  <w:num w:numId="30">
    <w:abstractNumId w:val="17"/>
  </w:num>
  <w:num w:numId="31">
    <w:abstractNumId w:val="39"/>
  </w:num>
  <w:num w:numId="32">
    <w:abstractNumId w:val="44"/>
  </w:num>
  <w:num w:numId="33">
    <w:abstractNumId w:val="4"/>
  </w:num>
  <w:num w:numId="34">
    <w:abstractNumId w:val="28"/>
  </w:num>
  <w:num w:numId="35">
    <w:abstractNumId w:val="36"/>
  </w:num>
  <w:num w:numId="36">
    <w:abstractNumId w:val="41"/>
  </w:num>
  <w:num w:numId="37">
    <w:abstractNumId w:val="18"/>
  </w:num>
  <w:num w:numId="38">
    <w:abstractNumId w:val="15"/>
  </w:num>
  <w:num w:numId="39">
    <w:abstractNumId w:val="29"/>
  </w:num>
  <w:num w:numId="40">
    <w:abstractNumId w:val="37"/>
  </w:num>
  <w:num w:numId="41">
    <w:abstractNumId w:val="6"/>
  </w:num>
  <w:num w:numId="42">
    <w:abstractNumId w:val="16"/>
  </w:num>
  <w:num w:numId="43">
    <w:abstractNumId w:val="3"/>
  </w:num>
  <w:num w:numId="44">
    <w:abstractNumId w:val="10"/>
  </w:num>
  <w:num w:numId="45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546"/>
    <w:rsid w:val="00000101"/>
    <w:rsid w:val="000023D1"/>
    <w:rsid w:val="000033AA"/>
    <w:rsid w:val="000047C3"/>
    <w:rsid w:val="00004CCD"/>
    <w:rsid w:val="00005700"/>
    <w:rsid w:val="00006290"/>
    <w:rsid w:val="00006390"/>
    <w:rsid w:val="000065BC"/>
    <w:rsid w:val="00006C82"/>
    <w:rsid w:val="000114A1"/>
    <w:rsid w:val="000119AD"/>
    <w:rsid w:val="000119EE"/>
    <w:rsid w:val="00012052"/>
    <w:rsid w:val="00013ABA"/>
    <w:rsid w:val="00014C0C"/>
    <w:rsid w:val="00015955"/>
    <w:rsid w:val="0001617F"/>
    <w:rsid w:val="00016192"/>
    <w:rsid w:val="000161EF"/>
    <w:rsid w:val="00017D62"/>
    <w:rsid w:val="00017D7B"/>
    <w:rsid w:val="00020BF3"/>
    <w:rsid w:val="000212C8"/>
    <w:rsid w:val="000238D9"/>
    <w:rsid w:val="000252BB"/>
    <w:rsid w:val="00027421"/>
    <w:rsid w:val="000317E6"/>
    <w:rsid w:val="00032358"/>
    <w:rsid w:val="00032EE6"/>
    <w:rsid w:val="000338E7"/>
    <w:rsid w:val="00033B17"/>
    <w:rsid w:val="0003413E"/>
    <w:rsid w:val="000345D6"/>
    <w:rsid w:val="0003505D"/>
    <w:rsid w:val="00041F3B"/>
    <w:rsid w:val="0004339B"/>
    <w:rsid w:val="00043B30"/>
    <w:rsid w:val="0004441D"/>
    <w:rsid w:val="00044C27"/>
    <w:rsid w:val="00046127"/>
    <w:rsid w:val="000568DE"/>
    <w:rsid w:val="00057ADC"/>
    <w:rsid w:val="00060210"/>
    <w:rsid w:val="00061F80"/>
    <w:rsid w:val="00062331"/>
    <w:rsid w:val="000631C2"/>
    <w:rsid w:val="00063228"/>
    <w:rsid w:val="00064446"/>
    <w:rsid w:val="0006493B"/>
    <w:rsid w:val="00065131"/>
    <w:rsid w:val="00065357"/>
    <w:rsid w:val="000658AE"/>
    <w:rsid w:val="000667E0"/>
    <w:rsid w:val="000671A8"/>
    <w:rsid w:val="00070106"/>
    <w:rsid w:val="000707D3"/>
    <w:rsid w:val="00070AFE"/>
    <w:rsid w:val="0007150E"/>
    <w:rsid w:val="000715EE"/>
    <w:rsid w:val="00072558"/>
    <w:rsid w:val="00072861"/>
    <w:rsid w:val="000746E6"/>
    <w:rsid w:val="00076F71"/>
    <w:rsid w:val="00077EDD"/>
    <w:rsid w:val="0008134D"/>
    <w:rsid w:val="00081475"/>
    <w:rsid w:val="0008199D"/>
    <w:rsid w:val="00081F78"/>
    <w:rsid w:val="00082C5F"/>
    <w:rsid w:val="00084944"/>
    <w:rsid w:val="000876A1"/>
    <w:rsid w:val="000901F6"/>
    <w:rsid w:val="000906E4"/>
    <w:rsid w:val="000928AE"/>
    <w:rsid w:val="00094EE5"/>
    <w:rsid w:val="0009531F"/>
    <w:rsid w:val="0009563B"/>
    <w:rsid w:val="000958E2"/>
    <w:rsid w:val="00095963"/>
    <w:rsid w:val="00095C30"/>
    <w:rsid w:val="00095C5A"/>
    <w:rsid w:val="00095F07"/>
    <w:rsid w:val="00095FB2"/>
    <w:rsid w:val="000A0556"/>
    <w:rsid w:val="000A1A05"/>
    <w:rsid w:val="000A1FC2"/>
    <w:rsid w:val="000A2C95"/>
    <w:rsid w:val="000A2E19"/>
    <w:rsid w:val="000A2FDA"/>
    <w:rsid w:val="000A375B"/>
    <w:rsid w:val="000A3D6A"/>
    <w:rsid w:val="000A4981"/>
    <w:rsid w:val="000A50DE"/>
    <w:rsid w:val="000A5894"/>
    <w:rsid w:val="000A6617"/>
    <w:rsid w:val="000A720A"/>
    <w:rsid w:val="000B0F09"/>
    <w:rsid w:val="000B1522"/>
    <w:rsid w:val="000B18E6"/>
    <w:rsid w:val="000B4142"/>
    <w:rsid w:val="000B50A0"/>
    <w:rsid w:val="000B532A"/>
    <w:rsid w:val="000B5F5E"/>
    <w:rsid w:val="000B6886"/>
    <w:rsid w:val="000B6B3E"/>
    <w:rsid w:val="000B6D39"/>
    <w:rsid w:val="000B7077"/>
    <w:rsid w:val="000C1AA0"/>
    <w:rsid w:val="000C20B5"/>
    <w:rsid w:val="000C267D"/>
    <w:rsid w:val="000C2E3A"/>
    <w:rsid w:val="000C34AB"/>
    <w:rsid w:val="000C6521"/>
    <w:rsid w:val="000C6C45"/>
    <w:rsid w:val="000C770F"/>
    <w:rsid w:val="000D0D25"/>
    <w:rsid w:val="000D10E1"/>
    <w:rsid w:val="000D1817"/>
    <w:rsid w:val="000D2DAE"/>
    <w:rsid w:val="000D3BC6"/>
    <w:rsid w:val="000D3DA0"/>
    <w:rsid w:val="000D438E"/>
    <w:rsid w:val="000D6247"/>
    <w:rsid w:val="000D7190"/>
    <w:rsid w:val="000D7748"/>
    <w:rsid w:val="000E139A"/>
    <w:rsid w:val="000E1B54"/>
    <w:rsid w:val="000E1C01"/>
    <w:rsid w:val="000E31DE"/>
    <w:rsid w:val="000E3417"/>
    <w:rsid w:val="000E3EC1"/>
    <w:rsid w:val="000E3F4E"/>
    <w:rsid w:val="000E62BD"/>
    <w:rsid w:val="000E63E0"/>
    <w:rsid w:val="000E6F8D"/>
    <w:rsid w:val="000E7D0D"/>
    <w:rsid w:val="000F1114"/>
    <w:rsid w:val="000F1E05"/>
    <w:rsid w:val="000F258F"/>
    <w:rsid w:val="000F28D1"/>
    <w:rsid w:val="000F34C6"/>
    <w:rsid w:val="000F4DB0"/>
    <w:rsid w:val="000F528F"/>
    <w:rsid w:val="000F578D"/>
    <w:rsid w:val="00100EA0"/>
    <w:rsid w:val="001013E7"/>
    <w:rsid w:val="00102FEE"/>
    <w:rsid w:val="0010773C"/>
    <w:rsid w:val="001111DD"/>
    <w:rsid w:val="001114F7"/>
    <w:rsid w:val="00111834"/>
    <w:rsid w:val="001126AB"/>
    <w:rsid w:val="001129D5"/>
    <w:rsid w:val="00113CB6"/>
    <w:rsid w:val="001146C8"/>
    <w:rsid w:val="00115101"/>
    <w:rsid w:val="00117A99"/>
    <w:rsid w:val="00121148"/>
    <w:rsid w:val="00121B82"/>
    <w:rsid w:val="001234EC"/>
    <w:rsid w:val="00123B1F"/>
    <w:rsid w:val="00124900"/>
    <w:rsid w:val="00124E79"/>
    <w:rsid w:val="001262FE"/>
    <w:rsid w:val="00127E98"/>
    <w:rsid w:val="00127F79"/>
    <w:rsid w:val="00130936"/>
    <w:rsid w:val="00133458"/>
    <w:rsid w:val="0013409A"/>
    <w:rsid w:val="00134CCE"/>
    <w:rsid w:val="00135AE1"/>
    <w:rsid w:val="001365B8"/>
    <w:rsid w:val="00140C3D"/>
    <w:rsid w:val="0014174E"/>
    <w:rsid w:val="00141FD9"/>
    <w:rsid w:val="00142403"/>
    <w:rsid w:val="001426F2"/>
    <w:rsid w:val="00142B98"/>
    <w:rsid w:val="00143B4E"/>
    <w:rsid w:val="00145970"/>
    <w:rsid w:val="0014644C"/>
    <w:rsid w:val="001501DD"/>
    <w:rsid w:val="001502CC"/>
    <w:rsid w:val="00150D51"/>
    <w:rsid w:val="001514E8"/>
    <w:rsid w:val="00151A7A"/>
    <w:rsid w:val="00156AB4"/>
    <w:rsid w:val="001606EB"/>
    <w:rsid w:val="00161AF6"/>
    <w:rsid w:val="00161B46"/>
    <w:rsid w:val="001631EC"/>
    <w:rsid w:val="00163990"/>
    <w:rsid w:val="00163C59"/>
    <w:rsid w:val="001650E1"/>
    <w:rsid w:val="00165247"/>
    <w:rsid w:val="0016532E"/>
    <w:rsid w:val="00165FBC"/>
    <w:rsid w:val="00167763"/>
    <w:rsid w:val="001702C2"/>
    <w:rsid w:val="00170A16"/>
    <w:rsid w:val="00170F34"/>
    <w:rsid w:val="0017322E"/>
    <w:rsid w:val="0017491B"/>
    <w:rsid w:val="0017643C"/>
    <w:rsid w:val="001764D7"/>
    <w:rsid w:val="001775E5"/>
    <w:rsid w:val="001813AE"/>
    <w:rsid w:val="00182191"/>
    <w:rsid w:val="00183B78"/>
    <w:rsid w:val="00183D1F"/>
    <w:rsid w:val="001862DA"/>
    <w:rsid w:val="0018738B"/>
    <w:rsid w:val="001907F2"/>
    <w:rsid w:val="00190D65"/>
    <w:rsid w:val="00190F68"/>
    <w:rsid w:val="00191039"/>
    <w:rsid w:val="0019179D"/>
    <w:rsid w:val="0019484F"/>
    <w:rsid w:val="001A175D"/>
    <w:rsid w:val="001A196D"/>
    <w:rsid w:val="001A1A23"/>
    <w:rsid w:val="001A53A5"/>
    <w:rsid w:val="001A545A"/>
    <w:rsid w:val="001A7438"/>
    <w:rsid w:val="001B0F74"/>
    <w:rsid w:val="001B1AC3"/>
    <w:rsid w:val="001B2412"/>
    <w:rsid w:val="001C0004"/>
    <w:rsid w:val="001C19EB"/>
    <w:rsid w:val="001C2E95"/>
    <w:rsid w:val="001C3768"/>
    <w:rsid w:val="001C3AD7"/>
    <w:rsid w:val="001C3B3A"/>
    <w:rsid w:val="001C4566"/>
    <w:rsid w:val="001C4A4B"/>
    <w:rsid w:val="001C593F"/>
    <w:rsid w:val="001D0C58"/>
    <w:rsid w:val="001D0E67"/>
    <w:rsid w:val="001D340E"/>
    <w:rsid w:val="001D4CD0"/>
    <w:rsid w:val="001D6AAF"/>
    <w:rsid w:val="001D6B29"/>
    <w:rsid w:val="001D6F36"/>
    <w:rsid w:val="001D7BE5"/>
    <w:rsid w:val="001E12BD"/>
    <w:rsid w:val="001E1429"/>
    <w:rsid w:val="001E2071"/>
    <w:rsid w:val="001E249E"/>
    <w:rsid w:val="001E26A1"/>
    <w:rsid w:val="001E2FB0"/>
    <w:rsid w:val="001E4D62"/>
    <w:rsid w:val="001E5063"/>
    <w:rsid w:val="001E5B3E"/>
    <w:rsid w:val="001E5BAB"/>
    <w:rsid w:val="001E6DAB"/>
    <w:rsid w:val="001F27D6"/>
    <w:rsid w:val="001F30EA"/>
    <w:rsid w:val="001F377E"/>
    <w:rsid w:val="001F3BFD"/>
    <w:rsid w:val="001F4D72"/>
    <w:rsid w:val="001F60DA"/>
    <w:rsid w:val="001F6734"/>
    <w:rsid w:val="001F6AC3"/>
    <w:rsid w:val="001F712A"/>
    <w:rsid w:val="001F725F"/>
    <w:rsid w:val="001F7AC4"/>
    <w:rsid w:val="00201531"/>
    <w:rsid w:val="00201F82"/>
    <w:rsid w:val="00202640"/>
    <w:rsid w:val="00202C97"/>
    <w:rsid w:val="00204BEB"/>
    <w:rsid w:val="00205DF4"/>
    <w:rsid w:val="00206578"/>
    <w:rsid w:val="00206C57"/>
    <w:rsid w:val="0021129B"/>
    <w:rsid w:val="00212C21"/>
    <w:rsid w:val="00213439"/>
    <w:rsid w:val="002149E6"/>
    <w:rsid w:val="002174E2"/>
    <w:rsid w:val="0022198B"/>
    <w:rsid w:val="00223427"/>
    <w:rsid w:val="0022388E"/>
    <w:rsid w:val="00223A75"/>
    <w:rsid w:val="00225536"/>
    <w:rsid w:val="0022723C"/>
    <w:rsid w:val="00227377"/>
    <w:rsid w:val="002276FB"/>
    <w:rsid w:val="00227BC3"/>
    <w:rsid w:val="0023176C"/>
    <w:rsid w:val="00231808"/>
    <w:rsid w:val="00231A26"/>
    <w:rsid w:val="00231D9D"/>
    <w:rsid w:val="00234226"/>
    <w:rsid w:val="002343BD"/>
    <w:rsid w:val="00234A6C"/>
    <w:rsid w:val="002350CE"/>
    <w:rsid w:val="0023566E"/>
    <w:rsid w:val="0023634B"/>
    <w:rsid w:val="002364A1"/>
    <w:rsid w:val="00236659"/>
    <w:rsid w:val="0023765B"/>
    <w:rsid w:val="00240783"/>
    <w:rsid w:val="00240D5F"/>
    <w:rsid w:val="00241D5A"/>
    <w:rsid w:val="002439A2"/>
    <w:rsid w:val="002446F8"/>
    <w:rsid w:val="00245E68"/>
    <w:rsid w:val="00246388"/>
    <w:rsid w:val="00246876"/>
    <w:rsid w:val="0024732E"/>
    <w:rsid w:val="0024786A"/>
    <w:rsid w:val="002538D0"/>
    <w:rsid w:val="00253C9F"/>
    <w:rsid w:val="002546FD"/>
    <w:rsid w:val="00254B3A"/>
    <w:rsid w:val="00255FE4"/>
    <w:rsid w:val="00257070"/>
    <w:rsid w:val="00257E31"/>
    <w:rsid w:val="00267455"/>
    <w:rsid w:val="0027057A"/>
    <w:rsid w:val="002718F5"/>
    <w:rsid w:val="002741D3"/>
    <w:rsid w:val="00274560"/>
    <w:rsid w:val="002746E4"/>
    <w:rsid w:val="0027718F"/>
    <w:rsid w:val="002779AE"/>
    <w:rsid w:val="00280687"/>
    <w:rsid w:val="00280D2D"/>
    <w:rsid w:val="002812D7"/>
    <w:rsid w:val="00281E6B"/>
    <w:rsid w:val="00281FBA"/>
    <w:rsid w:val="00282BC0"/>
    <w:rsid w:val="0028335A"/>
    <w:rsid w:val="002833E2"/>
    <w:rsid w:val="00283683"/>
    <w:rsid w:val="0028390F"/>
    <w:rsid w:val="00285102"/>
    <w:rsid w:val="00286DC7"/>
    <w:rsid w:val="00287E35"/>
    <w:rsid w:val="0029012A"/>
    <w:rsid w:val="00290D34"/>
    <w:rsid w:val="00291D33"/>
    <w:rsid w:val="002929E8"/>
    <w:rsid w:val="00292D37"/>
    <w:rsid w:val="00294E79"/>
    <w:rsid w:val="002957CB"/>
    <w:rsid w:val="002962B8"/>
    <w:rsid w:val="00296759"/>
    <w:rsid w:val="0029680A"/>
    <w:rsid w:val="00296BB7"/>
    <w:rsid w:val="00297A4A"/>
    <w:rsid w:val="002A244D"/>
    <w:rsid w:val="002A2B3D"/>
    <w:rsid w:val="002A3018"/>
    <w:rsid w:val="002A3A00"/>
    <w:rsid w:val="002A451D"/>
    <w:rsid w:val="002A4810"/>
    <w:rsid w:val="002A7AF1"/>
    <w:rsid w:val="002A7EB3"/>
    <w:rsid w:val="002A7EF7"/>
    <w:rsid w:val="002B005E"/>
    <w:rsid w:val="002B0235"/>
    <w:rsid w:val="002B24B5"/>
    <w:rsid w:val="002B2958"/>
    <w:rsid w:val="002B29E0"/>
    <w:rsid w:val="002B2E95"/>
    <w:rsid w:val="002B31B6"/>
    <w:rsid w:val="002B3266"/>
    <w:rsid w:val="002B3E09"/>
    <w:rsid w:val="002B4ABB"/>
    <w:rsid w:val="002B502E"/>
    <w:rsid w:val="002B5252"/>
    <w:rsid w:val="002B6497"/>
    <w:rsid w:val="002B67FC"/>
    <w:rsid w:val="002B6B24"/>
    <w:rsid w:val="002B6BD8"/>
    <w:rsid w:val="002B70D1"/>
    <w:rsid w:val="002C1406"/>
    <w:rsid w:val="002C1E00"/>
    <w:rsid w:val="002C2D42"/>
    <w:rsid w:val="002C3AB5"/>
    <w:rsid w:val="002C4279"/>
    <w:rsid w:val="002C58A9"/>
    <w:rsid w:val="002D0001"/>
    <w:rsid w:val="002D1548"/>
    <w:rsid w:val="002D1F5A"/>
    <w:rsid w:val="002D2114"/>
    <w:rsid w:val="002D2425"/>
    <w:rsid w:val="002D3C37"/>
    <w:rsid w:val="002D3EA2"/>
    <w:rsid w:val="002D43F5"/>
    <w:rsid w:val="002D4F68"/>
    <w:rsid w:val="002D505B"/>
    <w:rsid w:val="002D50CD"/>
    <w:rsid w:val="002D56CE"/>
    <w:rsid w:val="002D5880"/>
    <w:rsid w:val="002D6A74"/>
    <w:rsid w:val="002D7BAD"/>
    <w:rsid w:val="002E0188"/>
    <w:rsid w:val="002E101B"/>
    <w:rsid w:val="002E2070"/>
    <w:rsid w:val="002E2122"/>
    <w:rsid w:val="002E23DC"/>
    <w:rsid w:val="002E2BF6"/>
    <w:rsid w:val="002E31F8"/>
    <w:rsid w:val="002E3911"/>
    <w:rsid w:val="002E3946"/>
    <w:rsid w:val="002E3D55"/>
    <w:rsid w:val="002E5BD0"/>
    <w:rsid w:val="002E612C"/>
    <w:rsid w:val="002E6BDA"/>
    <w:rsid w:val="002E79CC"/>
    <w:rsid w:val="002F0EC5"/>
    <w:rsid w:val="002F2802"/>
    <w:rsid w:val="002F3E1A"/>
    <w:rsid w:val="002F4CDD"/>
    <w:rsid w:val="002F5287"/>
    <w:rsid w:val="002F549E"/>
    <w:rsid w:val="002F5E9B"/>
    <w:rsid w:val="002F6C7F"/>
    <w:rsid w:val="002F78DE"/>
    <w:rsid w:val="0030627B"/>
    <w:rsid w:val="00306C16"/>
    <w:rsid w:val="00306CE9"/>
    <w:rsid w:val="00307207"/>
    <w:rsid w:val="003076CB"/>
    <w:rsid w:val="003077FE"/>
    <w:rsid w:val="003102AD"/>
    <w:rsid w:val="00311525"/>
    <w:rsid w:val="00311B22"/>
    <w:rsid w:val="00311CD9"/>
    <w:rsid w:val="0031243E"/>
    <w:rsid w:val="00312720"/>
    <w:rsid w:val="003133A1"/>
    <w:rsid w:val="00313B63"/>
    <w:rsid w:val="00314557"/>
    <w:rsid w:val="00315A56"/>
    <w:rsid w:val="00315FD9"/>
    <w:rsid w:val="00320013"/>
    <w:rsid w:val="003203C1"/>
    <w:rsid w:val="0032169B"/>
    <w:rsid w:val="00321ADC"/>
    <w:rsid w:val="00325F3B"/>
    <w:rsid w:val="00325FE5"/>
    <w:rsid w:val="0033015D"/>
    <w:rsid w:val="00332CC2"/>
    <w:rsid w:val="0033490B"/>
    <w:rsid w:val="003351D1"/>
    <w:rsid w:val="00336B1D"/>
    <w:rsid w:val="003371F8"/>
    <w:rsid w:val="00337F0C"/>
    <w:rsid w:val="003401D2"/>
    <w:rsid w:val="00340296"/>
    <w:rsid w:val="00340600"/>
    <w:rsid w:val="003411B2"/>
    <w:rsid w:val="003421CC"/>
    <w:rsid w:val="00342ED7"/>
    <w:rsid w:val="0034362E"/>
    <w:rsid w:val="00343FB4"/>
    <w:rsid w:val="00344196"/>
    <w:rsid w:val="0034515F"/>
    <w:rsid w:val="00346357"/>
    <w:rsid w:val="003468A9"/>
    <w:rsid w:val="00351208"/>
    <w:rsid w:val="0035176D"/>
    <w:rsid w:val="00351CAD"/>
    <w:rsid w:val="003523FB"/>
    <w:rsid w:val="00353A4E"/>
    <w:rsid w:val="00353EF0"/>
    <w:rsid w:val="0035512B"/>
    <w:rsid w:val="00355131"/>
    <w:rsid w:val="003551FD"/>
    <w:rsid w:val="003613F1"/>
    <w:rsid w:val="00361A3B"/>
    <w:rsid w:val="00361D72"/>
    <w:rsid w:val="003622B7"/>
    <w:rsid w:val="00362AED"/>
    <w:rsid w:val="0036355F"/>
    <w:rsid w:val="00363D68"/>
    <w:rsid w:val="003643CA"/>
    <w:rsid w:val="00364C8F"/>
    <w:rsid w:val="00364F01"/>
    <w:rsid w:val="00366211"/>
    <w:rsid w:val="00367971"/>
    <w:rsid w:val="00367D12"/>
    <w:rsid w:val="003705FF"/>
    <w:rsid w:val="00371598"/>
    <w:rsid w:val="00371996"/>
    <w:rsid w:val="00371ADB"/>
    <w:rsid w:val="00372BB0"/>
    <w:rsid w:val="003736B3"/>
    <w:rsid w:val="003743D7"/>
    <w:rsid w:val="003745E9"/>
    <w:rsid w:val="003748DB"/>
    <w:rsid w:val="003757B1"/>
    <w:rsid w:val="00380B7F"/>
    <w:rsid w:val="00381B75"/>
    <w:rsid w:val="00381D5E"/>
    <w:rsid w:val="00383676"/>
    <w:rsid w:val="00385B27"/>
    <w:rsid w:val="00385E2C"/>
    <w:rsid w:val="00387D10"/>
    <w:rsid w:val="00387E5B"/>
    <w:rsid w:val="003905D0"/>
    <w:rsid w:val="00390B1C"/>
    <w:rsid w:val="00390EE3"/>
    <w:rsid w:val="00393BB8"/>
    <w:rsid w:val="00394233"/>
    <w:rsid w:val="00394A37"/>
    <w:rsid w:val="003963DD"/>
    <w:rsid w:val="00397A7F"/>
    <w:rsid w:val="003A0026"/>
    <w:rsid w:val="003A2A92"/>
    <w:rsid w:val="003A2FC5"/>
    <w:rsid w:val="003A34A4"/>
    <w:rsid w:val="003A3B82"/>
    <w:rsid w:val="003A4116"/>
    <w:rsid w:val="003A5A5C"/>
    <w:rsid w:val="003A5D7B"/>
    <w:rsid w:val="003A64E5"/>
    <w:rsid w:val="003A6EDF"/>
    <w:rsid w:val="003A734A"/>
    <w:rsid w:val="003B26B9"/>
    <w:rsid w:val="003B6164"/>
    <w:rsid w:val="003B770A"/>
    <w:rsid w:val="003B790A"/>
    <w:rsid w:val="003B7C1C"/>
    <w:rsid w:val="003C03EA"/>
    <w:rsid w:val="003C0552"/>
    <w:rsid w:val="003C0B5D"/>
    <w:rsid w:val="003C2BA8"/>
    <w:rsid w:val="003C332D"/>
    <w:rsid w:val="003C3476"/>
    <w:rsid w:val="003C3D2D"/>
    <w:rsid w:val="003C63DE"/>
    <w:rsid w:val="003D1C6C"/>
    <w:rsid w:val="003D1D2E"/>
    <w:rsid w:val="003D3A4D"/>
    <w:rsid w:val="003D3CC2"/>
    <w:rsid w:val="003D4AE5"/>
    <w:rsid w:val="003D4D4F"/>
    <w:rsid w:val="003D51B0"/>
    <w:rsid w:val="003D59BB"/>
    <w:rsid w:val="003D5B87"/>
    <w:rsid w:val="003D65B6"/>
    <w:rsid w:val="003D714B"/>
    <w:rsid w:val="003D7B24"/>
    <w:rsid w:val="003E20D1"/>
    <w:rsid w:val="003E2182"/>
    <w:rsid w:val="003E323C"/>
    <w:rsid w:val="003E474F"/>
    <w:rsid w:val="003E52E1"/>
    <w:rsid w:val="003E5C46"/>
    <w:rsid w:val="003E70F3"/>
    <w:rsid w:val="003F1790"/>
    <w:rsid w:val="003F19E1"/>
    <w:rsid w:val="003F21ED"/>
    <w:rsid w:val="003F3357"/>
    <w:rsid w:val="003F59C2"/>
    <w:rsid w:val="003F6D3C"/>
    <w:rsid w:val="00400A6C"/>
    <w:rsid w:val="00401184"/>
    <w:rsid w:val="00401829"/>
    <w:rsid w:val="00401CEF"/>
    <w:rsid w:val="00402748"/>
    <w:rsid w:val="00403788"/>
    <w:rsid w:val="0040458F"/>
    <w:rsid w:val="004046DF"/>
    <w:rsid w:val="004056C9"/>
    <w:rsid w:val="00406BD0"/>
    <w:rsid w:val="004114C5"/>
    <w:rsid w:val="0041180E"/>
    <w:rsid w:val="004118C1"/>
    <w:rsid w:val="00411A31"/>
    <w:rsid w:val="00411D55"/>
    <w:rsid w:val="00412CBE"/>
    <w:rsid w:val="00413267"/>
    <w:rsid w:val="004142FF"/>
    <w:rsid w:val="004148EE"/>
    <w:rsid w:val="004159B7"/>
    <w:rsid w:val="00416294"/>
    <w:rsid w:val="0041694B"/>
    <w:rsid w:val="00421319"/>
    <w:rsid w:val="00421D94"/>
    <w:rsid w:val="004255D9"/>
    <w:rsid w:val="00425C69"/>
    <w:rsid w:val="004271E7"/>
    <w:rsid w:val="00427892"/>
    <w:rsid w:val="0043124F"/>
    <w:rsid w:val="004315C1"/>
    <w:rsid w:val="004326C1"/>
    <w:rsid w:val="00432DE1"/>
    <w:rsid w:val="00433C0D"/>
    <w:rsid w:val="00433EFF"/>
    <w:rsid w:val="00434970"/>
    <w:rsid w:val="00435208"/>
    <w:rsid w:val="00435323"/>
    <w:rsid w:val="00435BE4"/>
    <w:rsid w:val="0043788F"/>
    <w:rsid w:val="00442258"/>
    <w:rsid w:val="00442A1A"/>
    <w:rsid w:val="00443A6E"/>
    <w:rsid w:val="0044619B"/>
    <w:rsid w:val="00446EA2"/>
    <w:rsid w:val="00447AA4"/>
    <w:rsid w:val="00450C9D"/>
    <w:rsid w:val="00451C5D"/>
    <w:rsid w:val="00452311"/>
    <w:rsid w:val="0045257A"/>
    <w:rsid w:val="00452763"/>
    <w:rsid w:val="0045415B"/>
    <w:rsid w:val="00454337"/>
    <w:rsid w:val="00454E0B"/>
    <w:rsid w:val="0045545C"/>
    <w:rsid w:val="00455DDC"/>
    <w:rsid w:val="00456231"/>
    <w:rsid w:val="004573EF"/>
    <w:rsid w:val="0046076A"/>
    <w:rsid w:val="004609FE"/>
    <w:rsid w:val="004648F2"/>
    <w:rsid w:val="00465594"/>
    <w:rsid w:val="004679E4"/>
    <w:rsid w:val="004679E7"/>
    <w:rsid w:val="00470A74"/>
    <w:rsid w:val="00472865"/>
    <w:rsid w:val="00472A8B"/>
    <w:rsid w:val="0047370D"/>
    <w:rsid w:val="00473730"/>
    <w:rsid w:val="00473A70"/>
    <w:rsid w:val="004746D9"/>
    <w:rsid w:val="00480051"/>
    <w:rsid w:val="00482013"/>
    <w:rsid w:val="004842C5"/>
    <w:rsid w:val="004843E4"/>
    <w:rsid w:val="00484443"/>
    <w:rsid w:val="00491381"/>
    <w:rsid w:val="0049164F"/>
    <w:rsid w:val="0049383E"/>
    <w:rsid w:val="0049668C"/>
    <w:rsid w:val="00496E3E"/>
    <w:rsid w:val="004A07B7"/>
    <w:rsid w:val="004A0F2B"/>
    <w:rsid w:val="004A23F1"/>
    <w:rsid w:val="004A2D15"/>
    <w:rsid w:val="004A36A5"/>
    <w:rsid w:val="004A4322"/>
    <w:rsid w:val="004A5BB2"/>
    <w:rsid w:val="004B0B44"/>
    <w:rsid w:val="004B1026"/>
    <w:rsid w:val="004B3178"/>
    <w:rsid w:val="004B338F"/>
    <w:rsid w:val="004B40D8"/>
    <w:rsid w:val="004B44B1"/>
    <w:rsid w:val="004B52BF"/>
    <w:rsid w:val="004B5A5E"/>
    <w:rsid w:val="004B5EB3"/>
    <w:rsid w:val="004B6307"/>
    <w:rsid w:val="004B6B4C"/>
    <w:rsid w:val="004B6D39"/>
    <w:rsid w:val="004B798A"/>
    <w:rsid w:val="004B7E68"/>
    <w:rsid w:val="004C0984"/>
    <w:rsid w:val="004C0AC8"/>
    <w:rsid w:val="004C0BD2"/>
    <w:rsid w:val="004C1F4A"/>
    <w:rsid w:val="004C2134"/>
    <w:rsid w:val="004C23A4"/>
    <w:rsid w:val="004C3EA7"/>
    <w:rsid w:val="004C3ED2"/>
    <w:rsid w:val="004C42EC"/>
    <w:rsid w:val="004C4707"/>
    <w:rsid w:val="004C4DD1"/>
    <w:rsid w:val="004C5DB9"/>
    <w:rsid w:val="004C758B"/>
    <w:rsid w:val="004D0517"/>
    <w:rsid w:val="004D153A"/>
    <w:rsid w:val="004D186A"/>
    <w:rsid w:val="004D1E00"/>
    <w:rsid w:val="004D2178"/>
    <w:rsid w:val="004D256C"/>
    <w:rsid w:val="004D2795"/>
    <w:rsid w:val="004D290C"/>
    <w:rsid w:val="004D2F65"/>
    <w:rsid w:val="004D3453"/>
    <w:rsid w:val="004D4794"/>
    <w:rsid w:val="004D4B42"/>
    <w:rsid w:val="004E0E4A"/>
    <w:rsid w:val="004E0F9A"/>
    <w:rsid w:val="004E159B"/>
    <w:rsid w:val="004E1D60"/>
    <w:rsid w:val="004E32A5"/>
    <w:rsid w:val="004E3480"/>
    <w:rsid w:val="004E4396"/>
    <w:rsid w:val="004E4EC5"/>
    <w:rsid w:val="004E6250"/>
    <w:rsid w:val="004E64C6"/>
    <w:rsid w:val="004E7706"/>
    <w:rsid w:val="004E7E03"/>
    <w:rsid w:val="004F00C9"/>
    <w:rsid w:val="004F04B9"/>
    <w:rsid w:val="004F06A8"/>
    <w:rsid w:val="004F2DC3"/>
    <w:rsid w:val="004F3001"/>
    <w:rsid w:val="004F3B81"/>
    <w:rsid w:val="004F433C"/>
    <w:rsid w:val="004F4696"/>
    <w:rsid w:val="004F58A2"/>
    <w:rsid w:val="004F617E"/>
    <w:rsid w:val="004F6451"/>
    <w:rsid w:val="004F6DCC"/>
    <w:rsid w:val="004F76C4"/>
    <w:rsid w:val="004F774D"/>
    <w:rsid w:val="004F7C71"/>
    <w:rsid w:val="00500E32"/>
    <w:rsid w:val="0050199F"/>
    <w:rsid w:val="00501E10"/>
    <w:rsid w:val="005029C1"/>
    <w:rsid w:val="00503EFC"/>
    <w:rsid w:val="0050462D"/>
    <w:rsid w:val="00504B71"/>
    <w:rsid w:val="00505D27"/>
    <w:rsid w:val="00507124"/>
    <w:rsid w:val="005071E8"/>
    <w:rsid w:val="0050759E"/>
    <w:rsid w:val="00510ED4"/>
    <w:rsid w:val="00512C8D"/>
    <w:rsid w:val="005138A9"/>
    <w:rsid w:val="00514738"/>
    <w:rsid w:val="00516CF0"/>
    <w:rsid w:val="00517929"/>
    <w:rsid w:val="00517E62"/>
    <w:rsid w:val="005207D6"/>
    <w:rsid w:val="00520CC3"/>
    <w:rsid w:val="00520EC3"/>
    <w:rsid w:val="0052177C"/>
    <w:rsid w:val="00523D86"/>
    <w:rsid w:val="005247A3"/>
    <w:rsid w:val="00525705"/>
    <w:rsid w:val="00526507"/>
    <w:rsid w:val="0053059D"/>
    <w:rsid w:val="00530C75"/>
    <w:rsid w:val="00531FC9"/>
    <w:rsid w:val="00533803"/>
    <w:rsid w:val="0053399D"/>
    <w:rsid w:val="005340BB"/>
    <w:rsid w:val="00535EB2"/>
    <w:rsid w:val="005416DD"/>
    <w:rsid w:val="00542978"/>
    <w:rsid w:val="0054398B"/>
    <w:rsid w:val="005439ED"/>
    <w:rsid w:val="00543B57"/>
    <w:rsid w:val="00546478"/>
    <w:rsid w:val="00546A35"/>
    <w:rsid w:val="005505AB"/>
    <w:rsid w:val="005528F8"/>
    <w:rsid w:val="005530F8"/>
    <w:rsid w:val="00554C44"/>
    <w:rsid w:val="00556BD4"/>
    <w:rsid w:val="00556C43"/>
    <w:rsid w:val="005578DB"/>
    <w:rsid w:val="005579C7"/>
    <w:rsid w:val="0056187D"/>
    <w:rsid w:val="00562474"/>
    <w:rsid w:val="0056255D"/>
    <w:rsid w:val="00563428"/>
    <w:rsid w:val="00563C74"/>
    <w:rsid w:val="00564722"/>
    <w:rsid w:val="0056638B"/>
    <w:rsid w:val="0056718E"/>
    <w:rsid w:val="0056730E"/>
    <w:rsid w:val="00567F98"/>
    <w:rsid w:val="00571AF4"/>
    <w:rsid w:val="005721DF"/>
    <w:rsid w:val="00574546"/>
    <w:rsid w:val="00574EC7"/>
    <w:rsid w:val="00575806"/>
    <w:rsid w:val="00576897"/>
    <w:rsid w:val="0057689C"/>
    <w:rsid w:val="00576AB0"/>
    <w:rsid w:val="0057730E"/>
    <w:rsid w:val="005800BB"/>
    <w:rsid w:val="00580D37"/>
    <w:rsid w:val="00580DA4"/>
    <w:rsid w:val="0058106C"/>
    <w:rsid w:val="00581A15"/>
    <w:rsid w:val="00581E3E"/>
    <w:rsid w:val="00582093"/>
    <w:rsid w:val="005859C5"/>
    <w:rsid w:val="00585FEC"/>
    <w:rsid w:val="00586025"/>
    <w:rsid w:val="005867F5"/>
    <w:rsid w:val="00586827"/>
    <w:rsid w:val="00591772"/>
    <w:rsid w:val="0059250E"/>
    <w:rsid w:val="0059283C"/>
    <w:rsid w:val="00592D92"/>
    <w:rsid w:val="0059350F"/>
    <w:rsid w:val="005936EE"/>
    <w:rsid w:val="00593C48"/>
    <w:rsid w:val="00594778"/>
    <w:rsid w:val="00595617"/>
    <w:rsid w:val="005A1103"/>
    <w:rsid w:val="005A5525"/>
    <w:rsid w:val="005A77C9"/>
    <w:rsid w:val="005B1008"/>
    <w:rsid w:val="005B2F71"/>
    <w:rsid w:val="005B41A3"/>
    <w:rsid w:val="005B44A2"/>
    <w:rsid w:val="005B47B1"/>
    <w:rsid w:val="005B6018"/>
    <w:rsid w:val="005B6D51"/>
    <w:rsid w:val="005C036F"/>
    <w:rsid w:val="005C1696"/>
    <w:rsid w:val="005C3503"/>
    <w:rsid w:val="005C48DA"/>
    <w:rsid w:val="005C4A46"/>
    <w:rsid w:val="005C5D07"/>
    <w:rsid w:val="005C6866"/>
    <w:rsid w:val="005C70C7"/>
    <w:rsid w:val="005D1B6C"/>
    <w:rsid w:val="005D1D41"/>
    <w:rsid w:val="005D2E65"/>
    <w:rsid w:val="005D3558"/>
    <w:rsid w:val="005D52E0"/>
    <w:rsid w:val="005D57D7"/>
    <w:rsid w:val="005D5F31"/>
    <w:rsid w:val="005D665C"/>
    <w:rsid w:val="005E1290"/>
    <w:rsid w:val="005E1766"/>
    <w:rsid w:val="005E1DC1"/>
    <w:rsid w:val="005E309C"/>
    <w:rsid w:val="005E3BD6"/>
    <w:rsid w:val="005E4910"/>
    <w:rsid w:val="005E6D27"/>
    <w:rsid w:val="005F0FBD"/>
    <w:rsid w:val="005F17AC"/>
    <w:rsid w:val="005F2443"/>
    <w:rsid w:val="005F35A4"/>
    <w:rsid w:val="005F3BA4"/>
    <w:rsid w:val="005F4A78"/>
    <w:rsid w:val="005F5599"/>
    <w:rsid w:val="005F5FFB"/>
    <w:rsid w:val="005F644A"/>
    <w:rsid w:val="005F6A2B"/>
    <w:rsid w:val="005F77F5"/>
    <w:rsid w:val="00601960"/>
    <w:rsid w:val="006019DA"/>
    <w:rsid w:val="006023EF"/>
    <w:rsid w:val="00603040"/>
    <w:rsid w:val="006040A9"/>
    <w:rsid w:val="006040AE"/>
    <w:rsid w:val="0060606C"/>
    <w:rsid w:val="00606519"/>
    <w:rsid w:val="006069A3"/>
    <w:rsid w:val="00607960"/>
    <w:rsid w:val="00611320"/>
    <w:rsid w:val="00612268"/>
    <w:rsid w:val="00612D3E"/>
    <w:rsid w:val="006132AD"/>
    <w:rsid w:val="00613888"/>
    <w:rsid w:val="00616ADA"/>
    <w:rsid w:val="00616E51"/>
    <w:rsid w:val="0061788F"/>
    <w:rsid w:val="0061796C"/>
    <w:rsid w:val="00621859"/>
    <w:rsid w:val="00622370"/>
    <w:rsid w:val="0062238A"/>
    <w:rsid w:val="00625172"/>
    <w:rsid w:val="00625BD4"/>
    <w:rsid w:val="00626F7F"/>
    <w:rsid w:val="00627119"/>
    <w:rsid w:val="00627B32"/>
    <w:rsid w:val="00630B9F"/>
    <w:rsid w:val="00630F16"/>
    <w:rsid w:val="00631D3F"/>
    <w:rsid w:val="006359F0"/>
    <w:rsid w:val="00636AAF"/>
    <w:rsid w:val="00636D4F"/>
    <w:rsid w:val="00637EA6"/>
    <w:rsid w:val="0064102E"/>
    <w:rsid w:val="00641490"/>
    <w:rsid w:val="006419AD"/>
    <w:rsid w:val="00641F6B"/>
    <w:rsid w:val="00644187"/>
    <w:rsid w:val="00644406"/>
    <w:rsid w:val="00646662"/>
    <w:rsid w:val="00646A49"/>
    <w:rsid w:val="006470CD"/>
    <w:rsid w:val="006503F2"/>
    <w:rsid w:val="0065195A"/>
    <w:rsid w:val="00651F75"/>
    <w:rsid w:val="0065282C"/>
    <w:rsid w:val="00652FB4"/>
    <w:rsid w:val="0065366F"/>
    <w:rsid w:val="006550DB"/>
    <w:rsid w:val="006563C1"/>
    <w:rsid w:val="00656B84"/>
    <w:rsid w:val="00657D14"/>
    <w:rsid w:val="00660419"/>
    <w:rsid w:val="006620F6"/>
    <w:rsid w:val="0066289D"/>
    <w:rsid w:val="00663E8A"/>
    <w:rsid w:val="00665863"/>
    <w:rsid w:val="00665CE5"/>
    <w:rsid w:val="006664EB"/>
    <w:rsid w:val="00666EBF"/>
    <w:rsid w:val="00666F0A"/>
    <w:rsid w:val="006671F1"/>
    <w:rsid w:val="00672552"/>
    <w:rsid w:val="00673031"/>
    <w:rsid w:val="00673BA1"/>
    <w:rsid w:val="00675EAD"/>
    <w:rsid w:val="00676B3C"/>
    <w:rsid w:val="00683120"/>
    <w:rsid w:val="00684410"/>
    <w:rsid w:val="0068473B"/>
    <w:rsid w:val="0068597D"/>
    <w:rsid w:val="006860DA"/>
    <w:rsid w:val="00687C46"/>
    <w:rsid w:val="00690128"/>
    <w:rsid w:val="00691B84"/>
    <w:rsid w:val="00691D57"/>
    <w:rsid w:val="0069272C"/>
    <w:rsid w:val="00693A5D"/>
    <w:rsid w:val="00695174"/>
    <w:rsid w:val="00696785"/>
    <w:rsid w:val="006A169B"/>
    <w:rsid w:val="006A2A8B"/>
    <w:rsid w:val="006A5372"/>
    <w:rsid w:val="006A63D4"/>
    <w:rsid w:val="006A6BB1"/>
    <w:rsid w:val="006A7A4F"/>
    <w:rsid w:val="006B037E"/>
    <w:rsid w:val="006B11F6"/>
    <w:rsid w:val="006B1B40"/>
    <w:rsid w:val="006B2A06"/>
    <w:rsid w:val="006B2A93"/>
    <w:rsid w:val="006B32AF"/>
    <w:rsid w:val="006B39AB"/>
    <w:rsid w:val="006B4A7C"/>
    <w:rsid w:val="006B5B91"/>
    <w:rsid w:val="006B5E8C"/>
    <w:rsid w:val="006B5F37"/>
    <w:rsid w:val="006B6066"/>
    <w:rsid w:val="006B7A2C"/>
    <w:rsid w:val="006C0440"/>
    <w:rsid w:val="006C0658"/>
    <w:rsid w:val="006C295E"/>
    <w:rsid w:val="006C4497"/>
    <w:rsid w:val="006C6262"/>
    <w:rsid w:val="006D12C0"/>
    <w:rsid w:val="006D2F5A"/>
    <w:rsid w:val="006D5828"/>
    <w:rsid w:val="006D7875"/>
    <w:rsid w:val="006E1303"/>
    <w:rsid w:val="006E512A"/>
    <w:rsid w:val="006E51D7"/>
    <w:rsid w:val="006E5FEB"/>
    <w:rsid w:val="006E61FA"/>
    <w:rsid w:val="006E67FD"/>
    <w:rsid w:val="006E7D37"/>
    <w:rsid w:val="006F16D8"/>
    <w:rsid w:val="006F3C0D"/>
    <w:rsid w:val="006F412F"/>
    <w:rsid w:val="006F52F5"/>
    <w:rsid w:val="006F53BF"/>
    <w:rsid w:val="006F63A4"/>
    <w:rsid w:val="006F6A99"/>
    <w:rsid w:val="006F727C"/>
    <w:rsid w:val="00700200"/>
    <w:rsid w:val="0070119C"/>
    <w:rsid w:val="0070173F"/>
    <w:rsid w:val="00701B3C"/>
    <w:rsid w:val="0070306D"/>
    <w:rsid w:val="007034B1"/>
    <w:rsid w:val="00704263"/>
    <w:rsid w:val="007042F0"/>
    <w:rsid w:val="00704480"/>
    <w:rsid w:val="00704567"/>
    <w:rsid w:val="0070713C"/>
    <w:rsid w:val="0071124E"/>
    <w:rsid w:val="0071153C"/>
    <w:rsid w:val="0071169C"/>
    <w:rsid w:val="00711A9A"/>
    <w:rsid w:val="007153F8"/>
    <w:rsid w:val="007156BF"/>
    <w:rsid w:val="00715EA0"/>
    <w:rsid w:val="00717338"/>
    <w:rsid w:val="007205A0"/>
    <w:rsid w:val="00722D04"/>
    <w:rsid w:val="007236E6"/>
    <w:rsid w:val="00723BAF"/>
    <w:rsid w:val="0072450A"/>
    <w:rsid w:val="00724898"/>
    <w:rsid w:val="007253ED"/>
    <w:rsid w:val="0073040A"/>
    <w:rsid w:val="0073115C"/>
    <w:rsid w:val="00731E17"/>
    <w:rsid w:val="00733072"/>
    <w:rsid w:val="007337C1"/>
    <w:rsid w:val="0073586A"/>
    <w:rsid w:val="00735C90"/>
    <w:rsid w:val="00735DC8"/>
    <w:rsid w:val="0073639D"/>
    <w:rsid w:val="00737028"/>
    <w:rsid w:val="0073772D"/>
    <w:rsid w:val="00740CE8"/>
    <w:rsid w:val="00741F54"/>
    <w:rsid w:val="00743514"/>
    <w:rsid w:val="007439AB"/>
    <w:rsid w:val="00744DE5"/>
    <w:rsid w:val="00745032"/>
    <w:rsid w:val="00746013"/>
    <w:rsid w:val="00746B35"/>
    <w:rsid w:val="00746DBA"/>
    <w:rsid w:val="00754369"/>
    <w:rsid w:val="00754936"/>
    <w:rsid w:val="00755DC9"/>
    <w:rsid w:val="00757A46"/>
    <w:rsid w:val="0076042E"/>
    <w:rsid w:val="00760816"/>
    <w:rsid w:val="00760832"/>
    <w:rsid w:val="007619A2"/>
    <w:rsid w:val="00762383"/>
    <w:rsid w:val="00763EA3"/>
    <w:rsid w:val="00764D7E"/>
    <w:rsid w:val="007676DB"/>
    <w:rsid w:val="00771B48"/>
    <w:rsid w:val="00772A74"/>
    <w:rsid w:val="00772E41"/>
    <w:rsid w:val="00774107"/>
    <w:rsid w:val="007750B7"/>
    <w:rsid w:val="00775A43"/>
    <w:rsid w:val="007761DF"/>
    <w:rsid w:val="007765B0"/>
    <w:rsid w:val="00776823"/>
    <w:rsid w:val="0077685B"/>
    <w:rsid w:val="00777191"/>
    <w:rsid w:val="00780310"/>
    <w:rsid w:val="00781CDB"/>
    <w:rsid w:val="00781D90"/>
    <w:rsid w:val="007827AF"/>
    <w:rsid w:val="00782FC2"/>
    <w:rsid w:val="00783334"/>
    <w:rsid w:val="0078347D"/>
    <w:rsid w:val="00784136"/>
    <w:rsid w:val="00784362"/>
    <w:rsid w:val="007845EF"/>
    <w:rsid w:val="00784F23"/>
    <w:rsid w:val="00784F48"/>
    <w:rsid w:val="007853BA"/>
    <w:rsid w:val="00785BEB"/>
    <w:rsid w:val="00786519"/>
    <w:rsid w:val="00787A36"/>
    <w:rsid w:val="00790230"/>
    <w:rsid w:val="00790805"/>
    <w:rsid w:val="00790ADF"/>
    <w:rsid w:val="00790B21"/>
    <w:rsid w:val="0079275A"/>
    <w:rsid w:val="0079555E"/>
    <w:rsid w:val="00797309"/>
    <w:rsid w:val="0079773F"/>
    <w:rsid w:val="00797F3E"/>
    <w:rsid w:val="007A3239"/>
    <w:rsid w:val="007A3B8C"/>
    <w:rsid w:val="007A3DF8"/>
    <w:rsid w:val="007A442A"/>
    <w:rsid w:val="007A47ED"/>
    <w:rsid w:val="007A53FF"/>
    <w:rsid w:val="007A5540"/>
    <w:rsid w:val="007B28B6"/>
    <w:rsid w:val="007B441D"/>
    <w:rsid w:val="007B4EED"/>
    <w:rsid w:val="007B4F61"/>
    <w:rsid w:val="007B5EC4"/>
    <w:rsid w:val="007B60EE"/>
    <w:rsid w:val="007B6939"/>
    <w:rsid w:val="007B6972"/>
    <w:rsid w:val="007B6D66"/>
    <w:rsid w:val="007B706B"/>
    <w:rsid w:val="007B7389"/>
    <w:rsid w:val="007C132B"/>
    <w:rsid w:val="007C2AB4"/>
    <w:rsid w:val="007C353A"/>
    <w:rsid w:val="007C3B6E"/>
    <w:rsid w:val="007C4133"/>
    <w:rsid w:val="007C41E0"/>
    <w:rsid w:val="007C4A35"/>
    <w:rsid w:val="007C54D7"/>
    <w:rsid w:val="007C6378"/>
    <w:rsid w:val="007C6D77"/>
    <w:rsid w:val="007C7FC6"/>
    <w:rsid w:val="007D0306"/>
    <w:rsid w:val="007D0BC9"/>
    <w:rsid w:val="007D0E23"/>
    <w:rsid w:val="007D1A4A"/>
    <w:rsid w:val="007D1F95"/>
    <w:rsid w:val="007D21F4"/>
    <w:rsid w:val="007D37A1"/>
    <w:rsid w:val="007D3B85"/>
    <w:rsid w:val="007D5600"/>
    <w:rsid w:val="007D5D6F"/>
    <w:rsid w:val="007D5F38"/>
    <w:rsid w:val="007D6495"/>
    <w:rsid w:val="007D659A"/>
    <w:rsid w:val="007D6EA2"/>
    <w:rsid w:val="007E1374"/>
    <w:rsid w:val="007E1747"/>
    <w:rsid w:val="007E1BE4"/>
    <w:rsid w:val="007E1C8E"/>
    <w:rsid w:val="007E3443"/>
    <w:rsid w:val="007E4A76"/>
    <w:rsid w:val="007E6989"/>
    <w:rsid w:val="007E76D3"/>
    <w:rsid w:val="007E7FE7"/>
    <w:rsid w:val="007F1438"/>
    <w:rsid w:val="007F247C"/>
    <w:rsid w:val="007F2991"/>
    <w:rsid w:val="007F3D60"/>
    <w:rsid w:val="007F43D4"/>
    <w:rsid w:val="007F5287"/>
    <w:rsid w:val="007F53C3"/>
    <w:rsid w:val="007F6D68"/>
    <w:rsid w:val="007F757D"/>
    <w:rsid w:val="00800B80"/>
    <w:rsid w:val="00802AB9"/>
    <w:rsid w:val="00804BB3"/>
    <w:rsid w:val="00805C2B"/>
    <w:rsid w:val="00805EBC"/>
    <w:rsid w:val="00806833"/>
    <w:rsid w:val="0081113E"/>
    <w:rsid w:val="00813114"/>
    <w:rsid w:val="008132CF"/>
    <w:rsid w:val="0081562F"/>
    <w:rsid w:val="00817219"/>
    <w:rsid w:val="00821883"/>
    <w:rsid w:val="00822451"/>
    <w:rsid w:val="0082260E"/>
    <w:rsid w:val="008235A3"/>
    <w:rsid w:val="008236CA"/>
    <w:rsid w:val="00826048"/>
    <w:rsid w:val="008262B0"/>
    <w:rsid w:val="008265F7"/>
    <w:rsid w:val="00827508"/>
    <w:rsid w:val="00827812"/>
    <w:rsid w:val="00830E0D"/>
    <w:rsid w:val="00831702"/>
    <w:rsid w:val="00832570"/>
    <w:rsid w:val="00833AD5"/>
    <w:rsid w:val="00835730"/>
    <w:rsid w:val="008361B3"/>
    <w:rsid w:val="00837AA7"/>
    <w:rsid w:val="008424DD"/>
    <w:rsid w:val="008434CE"/>
    <w:rsid w:val="00846224"/>
    <w:rsid w:val="00846C74"/>
    <w:rsid w:val="00847353"/>
    <w:rsid w:val="0085049D"/>
    <w:rsid w:val="008559A0"/>
    <w:rsid w:val="00855A28"/>
    <w:rsid w:val="00856528"/>
    <w:rsid w:val="008571DF"/>
    <w:rsid w:val="00860F41"/>
    <w:rsid w:val="008633C3"/>
    <w:rsid w:val="00864516"/>
    <w:rsid w:val="00865C12"/>
    <w:rsid w:val="0086751B"/>
    <w:rsid w:val="00871E45"/>
    <w:rsid w:val="00874112"/>
    <w:rsid w:val="0087412E"/>
    <w:rsid w:val="00874EB4"/>
    <w:rsid w:val="00876348"/>
    <w:rsid w:val="008763AC"/>
    <w:rsid w:val="008763E9"/>
    <w:rsid w:val="00876741"/>
    <w:rsid w:val="00876769"/>
    <w:rsid w:val="00877483"/>
    <w:rsid w:val="00877607"/>
    <w:rsid w:val="008777A2"/>
    <w:rsid w:val="008778E6"/>
    <w:rsid w:val="00880072"/>
    <w:rsid w:val="00883190"/>
    <w:rsid w:val="00884E1C"/>
    <w:rsid w:val="00887C95"/>
    <w:rsid w:val="00890815"/>
    <w:rsid w:val="008914C7"/>
    <w:rsid w:val="00891B09"/>
    <w:rsid w:val="00891B34"/>
    <w:rsid w:val="00891D90"/>
    <w:rsid w:val="008941F7"/>
    <w:rsid w:val="00894284"/>
    <w:rsid w:val="00894E57"/>
    <w:rsid w:val="00895955"/>
    <w:rsid w:val="008964F4"/>
    <w:rsid w:val="008A1A2F"/>
    <w:rsid w:val="008A26BC"/>
    <w:rsid w:val="008A2910"/>
    <w:rsid w:val="008A3B39"/>
    <w:rsid w:val="008A3DA4"/>
    <w:rsid w:val="008A3EDB"/>
    <w:rsid w:val="008A4FD3"/>
    <w:rsid w:val="008A5377"/>
    <w:rsid w:val="008A5391"/>
    <w:rsid w:val="008A59B3"/>
    <w:rsid w:val="008A6232"/>
    <w:rsid w:val="008B017D"/>
    <w:rsid w:val="008B05F3"/>
    <w:rsid w:val="008B079A"/>
    <w:rsid w:val="008B19E3"/>
    <w:rsid w:val="008B20DB"/>
    <w:rsid w:val="008B24F3"/>
    <w:rsid w:val="008B30BB"/>
    <w:rsid w:val="008B31F6"/>
    <w:rsid w:val="008B45BD"/>
    <w:rsid w:val="008B65A6"/>
    <w:rsid w:val="008C1321"/>
    <w:rsid w:val="008C31E0"/>
    <w:rsid w:val="008C383C"/>
    <w:rsid w:val="008C4809"/>
    <w:rsid w:val="008C6437"/>
    <w:rsid w:val="008C7E7F"/>
    <w:rsid w:val="008D070A"/>
    <w:rsid w:val="008D10DC"/>
    <w:rsid w:val="008D120E"/>
    <w:rsid w:val="008D1F4F"/>
    <w:rsid w:val="008D2942"/>
    <w:rsid w:val="008D3CE7"/>
    <w:rsid w:val="008D486A"/>
    <w:rsid w:val="008D585D"/>
    <w:rsid w:val="008D5C33"/>
    <w:rsid w:val="008D7DE3"/>
    <w:rsid w:val="008E12FC"/>
    <w:rsid w:val="008E1486"/>
    <w:rsid w:val="008E1B91"/>
    <w:rsid w:val="008E3142"/>
    <w:rsid w:val="008E348E"/>
    <w:rsid w:val="008E37EA"/>
    <w:rsid w:val="008E3879"/>
    <w:rsid w:val="008E3C65"/>
    <w:rsid w:val="008E6570"/>
    <w:rsid w:val="008E65E8"/>
    <w:rsid w:val="008E7206"/>
    <w:rsid w:val="008E7977"/>
    <w:rsid w:val="008F0DA0"/>
    <w:rsid w:val="008F1BAF"/>
    <w:rsid w:val="008F59B0"/>
    <w:rsid w:val="008F767B"/>
    <w:rsid w:val="008F7C9A"/>
    <w:rsid w:val="00900199"/>
    <w:rsid w:val="00900FD1"/>
    <w:rsid w:val="0090323B"/>
    <w:rsid w:val="00903C0A"/>
    <w:rsid w:val="00904EF9"/>
    <w:rsid w:val="0090552F"/>
    <w:rsid w:val="00905AA1"/>
    <w:rsid w:val="00905EC0"/>
    <w:rsid w:val="00905F9A"/>
    <w:rsid w:val="009077FD"/>
    <w:rsid w:val="00907944"/>
    <w:rsid w:val="00910A1D"/>
    <w:rsid w:val="00912C12"/>
    <w:rsid w:val="00913F60"/>
    <w:rsid w:val="00916F96"/>
    <w:rsid w:val="009209B6"/>
    <w:rsid w:val="00923905"/>
    <w:rsid w:val="00925076"/>
    <w:rsid w:val="00926BC1"/>
    <w:rsid w:val="009306E8"/>
    <w:rsid w:val="009307B0"/>
    <w:rsid w:val="0093199B"/>
    <w:rsid w:val="00931DD5"/>
    <w:rsid w:val="00933B21"/>
    <w:rsid w:val="0093456B"/>
    <w:rsid w:val="0094042C"/>
    <w:rsid w:val="00941273"/>
    <w:rsid w:val="00941CBF"/>
    <w:rsid w:val="009426BE"/>
    <w:rsid w:val="009427FF"/>
    <w:rsid w:val="009435C3"/>
    <w:rsid w:val="00943978"/>
    <w:rsid w:val="00943A2C"/>
    <w:rsid w:val="00944D8E"/>
    <w:rsid w:val="00945142"/>
    <w:rsid w:val="009452E8"/>
    <w:rsid w:val="009454CC"/>
    <w:rsid w:val="009463A8"/>
    <w:rsid w:val="00946A8B"/>
    <w:rsid w:val="00946F5C"/>
    <w:rsid w:val="0094746A"/>
    <w:rsid w:val="009505E3"/>
    <w:rsid w:val="00951625"/>
    <w:rsid w:val="00951EE0"/>
    <w:rsid w:val="0095292A"/>
    <w:rsid w:val="00953D10"/>
    <w:rsid w:val="009553A8"/>
    <w:rsid w:val="009555AC"/>
    <w:rsid w:val="00957FCD"/>
    <w:rsid w:val="00961ACF"/>
    <w:rsid w:val="00961BA4"/>
    <w:rsid w:val="0096278C"/>
    <w:rsid w:val="00962B75"/>
    <w:rsid w:val="00965D3D"/>
    <w:rsid w:val="0096611F"/>
    <w:rsid w:val="0097099F"/>
    <w:rsid w:val="00971412"/>
    <w:rsid w:val="00971D34"/>
    <w:rsid w:val="00971EF5"/>
    <w:rsid w:val="00973AE7"/>
    <w:rsid w:val="00974A61"/>
    <w:rsid w:val="00974EAB"/>
    <w:rsid w:val="00975D40"/>
    <w:rsid w:val="0097613E"/>
    <w:rsid w:val="00976607"/>
    <w:rsid w:val="00976F68"/>
    <w:rsid w:val="00981D39"/>
    <w:rsid w:val="0098433E"/>
    <w:rsid w:val="009848BA"/>
    <w:rsid w:val="00984C1B"/>
    <w:rsid w:val="00987208"/>
    <w:rsid w:val="00987FBB"/>
    <w:rsid w:val="009914DA"/>
    <w:rsid w:val="0099167E"/>
    <w:rsid w:val="009918DE"/>
    <w:rsid w:val="00991AF9"/>
    <w:rsid w:val="00991DBF"/>
    <w:rsid w:val="0099290C"/>
    <w:rsid w:val="00992A7B"/>
    <w:rsid w:val="0099386F"/>
    <w:rsid w:val="009939FE"/>
    <w:rsid w:val="00994163"/>
    <w:rsid w:val="00997645"/>
    <w:rsid w:val="00997E18"/>
    <w:rsid w:val="009A00D4"/>
    <w:rsid w:val="009A0105"/>
    <w:rsid w:val="009A03D8"/>
    <w:rsid w:val="009A077E"/>
    <w:rsid w:val="009A10ED"/>
    <w:rsid w:val="009A1884"/>
    <w:rsid w:val="009A192E"/>
    <w:rsid w:val="009A20BB"/>
    <w:rsid w:val="009A3B3C"/>
    <w:rsid w:val="009A4B08"/>
    <w:rsid w:val="009A5E76"/>
    <w:rsid w:val="009A616B"/>
    <w:rsid w:val="009A646B"/>
    <w:rsid w:val="009A67D6"/>
    <w:rsid w:val="009B017C"/>
    <w:rsid w:val="009B04FE"/>
    <w:rsid w:val="009B1D2D"/>
    <w:rsid w:val="009B22E7"/>
    <w:rsid w:val="009B2A28"/>
    <w:rsid w:val="009B308E"/>
    <w:rsid w:val="009B40F5"/>
    <w:rsid w:val="009B481E"/>
    <w:rsid w:val="009B5DC7"/>
    <w:rsid w:val="009B5EA5"/>
    <w:rsid w:val="009B702D"/>
    <w:rsid w:val="009B767A"/>
    <w:rsid w:val="009B774F"/>
    <w:rsid w:val="009B7DC7"/>
    <w:rsid w:val="009C09A3"/>
    <w:rsid w:val="009C1453"/>
    <w:rsid w:val="009C1901"/>
    <w:rsid w:val="009C36FF"/>
    <w:rsid w:val="009C4FF5"/>
    <w:rsid w:val="009C5B76"/>
    <w:rsid w:val="009C5D4A"/>
    <w:rsid w:val="009C698B"/>
    <w:rsid w:val="009D09F8"/>
    <w:rsid w:val="009D0A69"/>
    <w:rsid w:val="009D0DD5"/>
    <w:rsid w:val="009D1F29"/>
    <w:rsid w:val="009D2C1D"/>
    <w:rsid w:val="009D3043"/>
    <w:rsid w:val="009D37B1"/>
    <w:rsid w:val="009D43BD"/>
    <w:rsid w:val="009D464D"/>
    <w:rsid w:val="009D4E31"/>
    <w:rsid w:val="009D5E6F"/>
    <w:rsid w:val="009D67DD"/>
    <w:rsid w:val="009E0075"/>
    <w:rsid w:val="009E0EA4"/>
    <w:rsid w:val="009E16B9"/>
    <w:rsid w:val="009E42A5"/>
    <w:rsid w:val="009E687E"/>
    <w:rsid w:val="009E6A2E"/>
    <w:rsid w:val="009E7867"/>
    <w:rsid w:val="009F11EF"/>
    <w:rsid w:val="009F1AC4"/>
    <w:rsid w:val="009F1D2F"/>
    <w:rsid w:val="009F2DE4"/>
    <w:rsid w:val="009F3601"/>
    <w:rsid w:val="009F3B97"/>
    <w:rsid w:val="009F482D"/>
    <w:rsid w:val="009F60BE"/>
    <w:rsid w:val="009F7668"/>
    <w:rsid w:val="009F7C01"/>
    <w:rsid w:val="00A01133"/>
    <w:rsid w:val="00A01F42"/>
    <w:rsid w:val="00A02E6F"/>
    <w:rsid w:val="00A039B6"/>
    <w:rsid w:val="00A04092"/>
    <w:rsid w:val="00A04985"/>
    <w:rsid w:val="00A06675"/>
    <w:rsid w:val="00A10D21"/>
    <w:rsid w:val="00A10E4E"/>
    <w:rsid w:val="00A11375"/>
    <w:rsid w:val="00A11BD1"/>
    <w:rsid w:val="00A13BA7"/>
    <w:rsid w:val="00A168FE"/>
    <w:rsid w:val="00A1722A"/>
    <w:rsid w:val="00A178B5"/>
    <w:rsid w:val="00A23BDC"/>
    <w:rsid w:val="00A25D13"/>
    <w:rsid w:val="00A25D95"/>
    <w:rsid w:val="00A26357"/>
    <w:rsid w:val="00A26603"/>
    <w:rsid w:val="00A3098B"/>
    <w:rsid w:val="00A31988"/>
    <w:rsid w:val="00A32A71"/>
    <w:rsid w:val="00A32D77"/>
    <w:rsid w:val="00A32F2D"/>
    <w:rsid w:val="00A3332F"/>
    <w:rsid w:val="00A33CF0"/>
    <w:rsid w:val="00A34615"/>
    <w:rsid w:val="00A40059"/>
    <w:rsid w:val="00A40BFE"/>
    <w:rsid w:val="00A40E70"/>
    <w:rsid w:val="00A43D2F"/>
    <w:rsid w:val="00A44DB0"/>
    <w:rsid w:val="00A450B8"/>
    <w:rsid w:val="00A460BF"/>
    <w:rsid w:val="00A46112"/>
    <w:rsid w:val="00A46A77"/>
    <w:rsid w:val="00A47FB0"/>
    <w:rsid w:val="00A50502"/>
    <w:rsid w:val="00A5165A"/>
    <w:rsid w:val="00A51B41"/>
    <w:rsid w:val="00A52B0B"/>
    <w:rsid w:val="00A53385"/>
    <w:rsid w:val="00A5357E"/>
    <w:rsid w:val="00A53903"/>
    <w:rsid w:val="00A54B32"/>
    <w:rsid w:val="00A54DF6"/>
    <w:rsid w:val="00A555FF"/>
    <w:rsid w:val="00A559DF"/>
    <w:rsid w:val="00A5769A"/>
    <w:rsid w:val="00A579AC"/>
    <w:rsid w:val="00A609A3"/>
    <w:rsid w:val="00A60CB9"/>
    <w:rsid w:val="00A618A1"/>
    <w:rsid w:val="00A6398C"/>
    <w:rsid w:val="00A679A6"/>
    <w:rsid w:val="00A70A49"/>
    <w:rsid w:val="00A7100F"/>
    <w:rsid w:val="00A71864"/>
    <w:rsid w:val="00A7200D"/>
    <w:rsid w:val="00A72E0C"/>
    <w:rsid w:val="00A72E78"/>
    <w:rsid w:val="00A760F0"/>
    <w:rsid w:val="00A76A36"/>
    <w:rsid w:val="00A76F4E"/>
    <w:rsid w:val="00A779AC"/>
    <w:rsid w:val="00A80E89"/>
    <w:rsid w:val="00A812B9"/>
    <w:rsid w:val="00A819C2"/>
    <w:rsid w:val="00A82F75"/>
    <w:rsid w:val="00A837EE"/>
    <w:rsid w:val="00A83F79"/>
    <w:rsid w:val="00A84175"/>
    <w:rsid w:val="00A8692C"/>
    <w:rsid w:val="00A87AA9"/>
    <w:rsid w:val="00A87B91"/>
    <w:rsid w:val="00A87F1F"/>
    <w:rsid w:val="00A9039D"/>
    <w:rsid w:val="00A910EB"/>
    <w:rsid w:val="00A9167E"/>
    <w:rsid w:val="00A9186F"/>
    <w:rsid w:val="00A931BD"/>
    <w:rsid w:val="00A95C68"/>
    <w:rsid w:val="00A9609F"/>
    <w:rsid w:val="00A9632A"/>
    <w:rsid w:val="00A96AEE"/>
    <w:rsid w:val="00A9767B"/>
    <w:rsid w:val="00A976DB"/>
    <w:rsid w:val="00AA201E"/>
    <w:rsid w:val="00AA2184"/>
    <w:rsid w:val="00AA39D6"/>
    <w:rsid w:val="00AA4745"/>
    <w:rsid w:val="00AA4931"/>
    <w:rsid w:val="00AA6521"/>
    <w:rsid w:val="00AA66D0"/>
    <w:rsid w:val="00AA6C23"/>
    <w:rsid w:val="00AB1C8E"/>
    <w:rsid w:val="00AB1CE4"/>
    <w:rsid w:val="00AB1E07"/>
    <w:rsid w:val="00AB1F86"/>
    <w:rsid w:val="00AB2047"/>
    <w:rsid w:val="00AB27AA"/>
    <w:rsid w:val="00AB375A"/>
    <w:rsid w:val="00AB40DD"/>
    <w:rsid w:val="00AB5B47"/>
    <w:rsid w:val="00AB623D"/>
    <w:rsid w:val="00AB734F"/>
    <w:rsid w:val="00AB7402"/>
    <w:rsid w:val="00AB7426"/>
    <w:rsid w:val="00AC1C90"/>
    <w:rsid w:val="00AC2425"/>
    <w:rsid w:val="00AC2470"/>
    <w:rsid w:val="00AC2FC5"/>
    <w:rsid w:val="00AC32C9"/>
    <w:rsid w:val="00AC3A59"/>
    <w:rsid w:val="00AC4CB4"/>
    <w:rsid w:val="00AC58B2"/>
    <w:rsid w:val="00AC5C84"/>
    <w:rsid w:val="00AC7DBA"/>
    <w:rsid w:val="00AD03C2"/>
    <w:rsid w:val="00AD6472"/>
    <w:rsid w:val="00AE1DD8"/>
    <w:rsid w:val="00AE3066"/>
    <w:rsid w:val="00AE539A"/>
    <w:rsid w:val="00AE547D"/>
    <w:rsid w:val="00AE7D24"/>
    <w:rsid w:val="00AF09B4"/>
    <w:rsid w:val="00AF1EAB"/>
    <w:rsid w:val="00AF28C5"/>
    <w:rsid w:val="00AF33B1"/>
    <w:rsid w:val="00AF3D2B"/>
    <w:rsid w:val="00AF3D50"/>
    <w:rsid w:val="00AF411D"/>
    <w:rsid w:val="00AF46EF"/>
    <w:rsid w:val="00AF59FB"/>
    <w:rsid w:val="00AF6700"/>
    <w:rsid w:val="00AF6E7C"/>
    <w:rsid w:val="00AF7A90"/>
    <w:rsid w:val="00AF7F5A"/>
    <w:rsid w:val="00B0257B"/>
    <w:rsid w:val="00B03C57"/>
    <w:rsid w:val="00B043CA"/>
    <w:rsid w:val="00B0459A"/>
    <w:rsid w:val="00B04DBC"/>
    <w:rsid w:val="00B056D2"/>
    <w:rsid w:val="00B05D66"/>
    <w:rsid w:val="00B066AA"/>
    <w:rsid w:val="00B0685C"/>
    <w:rsid w:val="00B136C1"/>
    <w:rsid w:val="00B13A5D"/>
    <w:rsid w:val="00B1424B"/>
    <w:rsid w:val="00B14479"/>
    <w:rsid w:val="00B145DA"/>
    <w:rsid w:val="00B14FE5"/>
    <w:rsid w:val="00B1634A"/>
    <w:rsid w:val="00B20EC3"/>
    <w:rsid w:val="00B2152F"/>
    <w:rsid w:val="00B22D69"/>
    <w:rsid w:val="00B23DA3"/>
    <w:rsid w:val="00B25578"/>
    <w:rsid w:val="00B26673"/>
    <w:rsid w:val="00B27B69"/>
    <w:rsid w:val="00B30B82"/>
    <w:rsid w:val="00B317A3"/>
    <w:rsid w:val="00B32381"/>
    <w:rsid w:val="00B3272C"/>
    <w:rsid w:val="00B33095"/>
    <w:rsid w:val="00B36FD8"/>
    <w:rsid w:val="00B4056B"/>
    <w:rsid w:val="00B407FA"/>
    <w:rsid w:val="00B4192C"/>
    <w:rsid w:val="00B4205C"/>
    <w:rsid w:val="00B42A71"/>
    <w:rsid w:val="00B43021"/>
    <w:rsid w:val="00B44451"/>
    <w:rsid w:val="00B457BB"/>
    <w:rsid w:val="00B460BF"/>
    <w:rsid w:val="00B4718F"/>
    <w:rsid w:val="00B50053"/>
    <w:rsid w:val="00B519F0"/>
    <w:rsid w:val="00B531B1"/>
    <w:rsid w:val="00B5393A"/>
    <w:rsid w:val="00B6084F"/>
    <w:rsid w:val="00B61A67"/>
    <w:rsid w:val="00B624DD"/>
    <w:rsid w:val="00B62B9A"/>
    <w:rsid w:val="00B63301"/>
    <w:rsid w:val="00B63E01"/>
    <w:rsid w:val="00B64C46"/>
    <w:rsid w:val="00B651E2"/>
    <w:rsid w:val="00B673A0"/>
    <w:rsid w:val="00B67FCD"/>
    <w:rsid w:val="00B702EE"/>
    <w:rsid w:val="00B718CF"/>
    <w:rsid w:val="00B71C49"/>
    <w:rsid w:val="00B728D2"/>
    <w:rsid w:val="00B74BC0"/>
    <w:rsid w:val="00B765C0"/>
    <w:rsid w:val="00B77356"/>
    <w:rsid w:val="00B830E8"/>
    <w:rsid w:val="00B834CB"/>
    <w:rsid w:val="00B864A8"/>
    <w:rsid w:val="00B86A90"/>
    <w:rsid w:val="00B87E31"/>
    <w:rsid w:val="00B919C9"/>
    <w:rsid w:val="00B91C19"/>
    <w:rsid w:val="00B920E3"/>
    <w:rsid w:val="00B931B9"/>
    <w:rsid w:val="00B944E7"/>
    <w:rsid w:val="00B95726"/>
    <w:rsid w:val="00B96355"/>
    <w:rsid w:val="00B97341"/>
    <w:rsid w:val="00BA125E"/>
    <w:rsid w:val="00BA1A2B"/>
    <w:rsid w:val="00BA2CB1"/>
    <w:rsid w:val="00BA31D8"/>
    <w:rsid w:val="00BA373D"/>
    <w:rsid w:val="00BA4DEF"/>
    <w:rsid w:val="00BA5005"/>
    <w:rsid w:val="00BA5AE9"/>
    <w:rsid w:val="00BA5E4B"/>
    <w:rsid w:val="00BA6641"/>
    <w:rsid w:val="00BB02D9"/>
    <w:rsid w:val="00BB0A24"/>
    <w:rsid w:val="00BB0FD7"/>
    <w:rsid w:val="00BB26BE"/>
    <w:rsid w:val="00BB306F"/>
    <w:rsid w:val="00BB4BB8"/>
    <w:rsid w:val="00BB4E98"/>
    <w:rsid w:val="00BB5B03"/>
    <w:rsid w:val="00BB6671"/>
    <w:rsid w:val="00BC06F1"/>
    <w:rsid w:val="00BC084D"/>
    <w:rsid w:val="00BC1A5D"/>
    <w:rsid w:val="00BC2509"/>
    <w:rsid w:val="00BC29D9"/>
    <w:rsid w:val="00BC2E12"/>
    <w:rsid w:val="00BC2E53"/>
    <w:rsid w:val="00BC3D32"/>
    <w:rsid w:val="00BC5258"/>
    <w:rsid w:val="00BC589B"/>
    <w:rsid w:val="00BC65F7"/>
    <w:rsid w:val="00BC74DF"/>
    <w:rsid w:val="00BD0B1C"/>
    <w:rsid w:val="00BD0D18"/>
    <w:rsid w:val="00BD0E21"/>
    <w:rsid w:val="00BD13B6"/>
    <w:rsid w:val="00BD27EE"/>
    <w:rsid w:val="00BD46AD"/>
    <w:rsid w:val="00BD679D"/>
    <w:rsid w:val="00BE0010"/>
    <w:rsid w:val="00BE0497"/>
    <w:rsid w:val="00BE24EF"/>
    <w:rsid w:val="00BE32C4"/>
    <w:rsid w:val="00BE3625"/>
    <w:rsid w:val="00BE4B02"/>
    <w:rsid w:val="00BE61E5"/>
    <w:rsid w:val="00BF0100"/>
    <w:rsid w:val="00BF0116"/>
    <w:rsid w:val="00BF25E4"/>
    <w:rsid w:val="00BF30D9"/>
    <w:rsid w:val="00BF41EE"/>
    <w:rsid w:val="00BF42B2"/>
    <w:rsid w:val="00BF68CE"/>
    <w:rsid w:val="00BF7499"/>
    <w:rsid w:val="00BF7A58"/>
    <w:rsid w:val="00C01C38"/>
    <w:rsid w:val="00C026F8"/>
    <w:rsid w:val="00C02DF9"/>
    <w:rsid w:val="00C03226"/>
    <w:rsid w:val="00C0481C"/>
    <w:rsid w:val="00C0607A"/>
    <w:rsid w:val="00C075A5"/>
    <w:rsid w:val="00C11492"/>
    <w:rsid w:val="00C11F0E"/>
    <w:rsid w:val="00C122EC"/>
    <w:rsid w:val="00C1250E"/>
    <w:rsid w:val="00C13540"/>
    <w:rsid w:val="00C14209"/>
    <w:rsid w:val="00C148D2"/>
    <w:rsid w:val="00C16686"/>
    <w:rsid w:val="00C16846"/>
    <w:rsid w:val="00C20745"/>
    <w:rsid w:val="00C2135A"/>
    <w:rsid w:val="00C2334B"/>
    <w:rsid w:val="00C2414A"/>
    <w:rsid w:val="00C26D06"/>
    <w:rsid w:val="00C27E78"/>
    <w:rsid w:val="00C33DCF"/>
    <w:rsid w:val="00C346C9"/>
    <w:rsid w:val="00C353CC"/>
    <w:rsid w:val="00C35A6D"/>
    <w:rsid w:val="00C364FB"/>
    <w:rsid w:val="00C37058"/>
    <w:rsid w:val="00C377AC"/>
    <w:rsid w:val="00C37C96"/>
    <w:rsid w:val="00C40321"/>
    <w:rsid w:val="00C4049F"/>
    <w:rsid w:val="00C407AF"/>
    <w:rsid w:val="00C4156B"/>
    <w:rsid w:val="00C41C8E"/>
    <w:rsid w:val="00C42F97"/>
    <w:rsid w:val="00C445C2"/>
    <w:rsid w:val="00C4466A"/>
    <w:rsid w:val="00C448BA"/>
    <w:rsid w:val="00C45B71"/>
    <w:rsid w:val="00C47375"/>
    <w:rsid w:val="00C5022C"/>
    <w:rsid w:val="00C50DD6"/>
    <w:rsid w:val="00C510E5"/>
    <w:rsid w:val="00C51135"/>
    <w:rsid w:val="00C535FB"/>
    <w:rsid w:val="00C53F0F"/>
    <w:rsid w:val="00C55543"/>
    <w:rsid w:val="00C565E7"/>
    <w:rsid w:val="00C57A65"/>
    <w:rsid w:val="00C6038A"/>
    <w:rsid w:val="00C61167"/>
    <w:rsid w:val="00C63EE1"/>
    <w:rsid w:val="00C65CEF"/>
    <w:rsid w:val="00C65DB2"/>
    <w:rsid w:val="00C66095"/>
    <w:rsid w:val="00C6660F"/>
    <w:rsid w:val="00C6691B"/>
    <w:rsid w:val="00C67975"/>
    <w:rsid w:val="00C67BCC"/>
    <w:rsid w:val="00C7087C"/>
    <w:rsid w:val="00C72D6F"/>
    <w:rsid w:val="00C73881"/>
    <w:rsid w:val="00C73D91"/>
    <w:rsid w:val="00C7454E"/>
    <w:rsid w:val="00C746FC"/>
    <w:rsid w:val="00C752A1"/>
    <w:rsid w:val="00C7651A"/>
    <w:rsid w:val="00C7695B"/>
    <w:rsid w:val="00C77019"/>
    <w:rsid w:val="00C81F57"/>
    <w:rsid w:val="00C83A7C"/>
    <w:rsid w:val="00C83D7F"/>
    <w:rsid w:val="00C83DB4"/>
    <w:rsid w:val="00C8416D"/>
    <w:rsid w:val="00C84687"/>
    <w:rsid w:val="00C8472C"/>
    <w:rsid w:val="00C86F9D"/>
    <w:rsid w:val="00C8709D"/>
    <w:rsid w:val="00C87C15"/>
    <w:rsid w:val="00C90FFE"/>
    <w:rsid w:val="00C9152F"/>
    <w:rsid w:val="00C916FF"/>
    <w:rsid w:val="00C92B32"/>
    <w:rsid w:val="00C9383D"/>
    <w:rsid w:val="00C95A9E"/>
    <w:rsid w:val="00C973CE"/>
    <w:rsid w:val="00C9789B"/>
    <w:rsid w:val="00CA0225"/>
    <w:rsid w:val="00CA1EB7"/>
    <w:rsid w:val="00CA2D84"/>
    <w:rsid w:val="00CA323A"/>
    <w:rsid w:val="00CA384B"/>
    <w:rsid w:val="00CA43E0"/>
    <w:rsid w:val="00CA5138"/>
    <w:rsid w:val="00CA52D6"/>
    <w:rsid w:val="00CA64F2"/>
    <w:rsid w:val="00CA66F2"/>
    <w:rsid w:val="00CA73E5"/>
    <w:rsid w:val="00CA7B51"/>
    <w:rsid w:val="00CA7DC4"/>
    <w:rsid w:val="00CB0146"/>
    <w:rsid w:val="00CB0845"/>
    <w:rsid w:val="00CB0F24"/>
    <w:rsid w:val="00CB1050"/>
    <w:rsid w:val="00CB1C04"/>
    <w:rsid w:val="00CB2399"/>
    <w:rsid w:val="00CB2846"/>
    <w:rsid w:val="00CB4B37"/>
    <w:rsid w:val="00CB54BC"/>
    <w:rsid w:val="00CB596F"/>
    <w:rsid w:val="00CB5AC5"/>
    <w:rsid w:val="00CB6007"/>
    <w:rsid w:val="00CB6020"/>
    <w:rsid w:val="00CB64C3"/>
    <w:rsid w:val="00CB7CA9"/>
    <w:rsid w:val="00CB7DAA"/>
    <w:rsid w:val="00CC4F56"/>
    <w:rsid w:val="00CC5F43"/>
    <w:rsid w:val="00CC7D4C"/>
    <w:rsid w:val="00CC7E89"/>
    <w:rsid w:val="00CD2044"/>
    <w:rsid w:val="00CD261E"/>
    <w:rsid w:val="00CD30E4"/>
    <w:rsid w:val="00CD36B4"/>
    <w:rsid w:val="00CD42EF"/>
    <w:rsid w:val="00CD46B0"/>
    <w:rsid w:val="00CD510A"/>
    <w:rsid w:val="00CD5660"/>
    <w:rsid w:val="00CD5A69"/>
    <w:rsid w:val="00CD66EC"/>
    <w:rsid w:val="00CD6A5A"/>
    <w:rsid w:val="00CD7CB5"/>
    <w:rsid w:val="00CE02E0"/>
    <w:rsid w:val="00CE03D0"/>
    <w:rsid w:val="00CE0573"/>
    <w:rsid w:val="00CE31A4"/>
    <w:rsid w:val="00CE5EE8"/>
    <w:rsid w:val="00CE7589"/>
    <w:rsid w:val="00CF04C7"/>
    <w:rsid w:val="00CF29FE"/>
    <w:rsid w:val="00CF3464"/>
    <w:rsid w:val="00CF3F6C"/>
    <w:rsid w:val="00CF4316"/>
    <w:rsid w:val="00CF4839"/>
    <w:rsid w:val="00CF4D88"/>
    <w:rsid w:val="00CF5406"/>
    <w:rsid w:val="00CF5C50"/>
    <w:rsid w:val="00CF6FB1"/>
    <w:rsid w:val="00CF7265"/>
    <w:rsid w:val="00CF7AFF"/>
    <w:rsid w:val="00D008AF"/>
    <w:rsid w:val="00D026E1"/>
    <w:rsid w:val="00D02935"/>
    <w:rsid w:val="00D02AF0"/>
    <w:rsid w:val="00D03ECC"/>
    <w:rsid w:val="00D04156"/>
    <w:rsid w:val="00D04BE6"/>
    <w:rsid w:val="00D07352"/>
    <w:rsid w:val="00D13C16"/>
    <w:rsid w:val="00D17940"/>
    <w:rsid w:val="00D20D5B"/>
    <w:rsid w:val="00D22A79"/>
    <w:rsid w:val="00D25307"/>
    <w:rsid w:val="00D25F58"/>
    <w:rsid w:val="00D31B9B"/>
    <w:rsid w:val="00D33DFD"/>
    <w:rsid w:val="00D33F8D"/>
    <w:rsid w:val="00D34713"/>
    <w:rsid w:val="00D34E6A"/>
    <w:rsid w:val="00D37903"/>
    <w:rsid w:val="00D37FF4"/>
    <w:rsid w:val="00D41DEF"/>
    <w:rsid w:val="00D4216B"/>
    <w:rsid w:val="00D44711"/>
    <w:rsid w:val="00D44A7D"/>
    <w:rsid w:val="00D44C9C"/>
    <w:rsid w:val="00D44E21"/>
    <w:rsid w:val="00D456B5"/>
    <w:rsid w:val="00D45B81"/>
    <w:rsid w:val="00D461EF"/>
    <w:rsid w:val="00D4624B"/>
    <w:rsid w:val="00D4687B"/>
    <w:rsid w:val="00D5292B"/>
    <w:rsid w:val="00D531DE"/>
    <w:rsid w:val="00D533A7"/>
    <w:rsid w:val="00D54F28"/>
    <w:rsid w:val="00D56F43"/>
    <w:rsid w:val="00D5752A"/>
    <w:rsid w:val="00D6382B"/>
    <w:rsid w:val="00D63F14"/>
    <w:rsid w:val="00D64399"/>
    <w:rsid w:val="00D647BB"/>
    <w:rsid w:val="00D66CF5"/>
    <w:rsid w:val="00D67213"/>
    <w:rsid w:val="00D678DD"/>
    <w:rsid w:val="00D704D3"/>
    <w:rsid w:val="00D71A93"/>
    <w:rsid w:val="00D72669"/>
    <w:rsid w:val="00D732D3"/>
    <w:rsid w:val="00D73D6A"/>
    <w:rsid w:val="00D74EE8"/>
    <w:rsid w:val="00D74F67"/>
    <w:rsid w:val="00D76795"/>
    <w:rsid w:val="00D814FA"/>
    <w:rsid w:val="00D8264C"/>
    <w:rsid w:val="00D83276"/>
    <w:rsid w:val="00D834B4"/>
    <w:rsid w:val="00D83757"/>
    <w:rsid w:val="00D83CBC"/>
    <w:rsid w:val="00D83F3C"/>
    <w:rsid w:val="00D84328"/>
    <w:rsid w:val="00D84D23"/>
    <w:rsid w:val="00D851F7"/>
    <w:rsid w:val="00D86D82"/>
    <w:rsid w:val="00D90E4C"/>
    <w:rsid w:val="00D910A9"/>
    <w:rsid w:val="00D91181"/>
    <w:rsid w:val="00D92E91"/>
    <w:rsid w:val="00D9310E"/>
    <w:rsid w:val="00D9423B"/>
    <w:rsid w:val="00D948F6"/>
    <w:rsid w:val="00D96227"/>
    <w:rsid w:val="00D97678"/>
    <w:rsid w:val="00DA04AD"/>
    <w:rsid w:val="00DA20E6"/>
    <w:rsid w:val="00DA4FCF"/>
    <w:rsid w:val="00DA5DD8"/>
    <w:rsid w:val="00DA60FC"/>
    <w:rsid w:val="00DA6620"/>
    <w:rsid w:val="00DA7B9E"/>
    <w:rsid w:val="00DB05BF"/>
    <w:rsid w:val="00DB0FD5"/>
    <w:rsid w:val="00DB18FB"/>
    <w:rsid w:val="00DB1BEC"/>
    <w:rsid w:val="00DB37BA"/>
    <w:rsid w:val="00DB39D8"/>
    <w:rsid w:val="00DB4063"/>
    <w:rsid w:val="00DB4FDB"/>
    <w:rsid w:val="00DB5282"/>
    <w:rsid w:val="00DB59D0"/>
    <w:rsid w:val="00DB6820"/>
    <w:rsid w:val="00DC00A4"/>
    <w:rsid w:val="00DC0D12"/>
    <w:rsid w:val="00DC1204"/>
    <w:rsid w:val="00DC293D"/>
    <w:rsid w:val="00DC2C1E"/>
    <w:rsid w:val="00DC614E"/>
    <w:rsid w:val="00DC6303"/>
    <w:rsid w:val="00DC70F8"/>
    <w:rsid w:val="00DC76D0"/>
    <w:rsid w:val="00DD0D38"/>
    <w:rsid w:val="00DD1361"/>
    <w:rsid w:val="00DD183C"/>
    <w:rsid w:val="00DD19DC"/>
    <w:rsid w:val="00DD2F67"/>
    <w:rsid w:val="00DD4D28"/>
    <w:rsid w:val="00DD4E80"/>
    <w:rsid w:val="00DD53B1"/>
    <w:rsid w:val="00DD7681"/>
    <w:rsid w:val="00DD77F9"/>
    <w:rsid w:val="00DE0E32"/>
    <w:rsid w:val="00DE19F2"/>
    <w:rsid w:val="00DE345C"/>
    <w:rsid w:val="00DE3D7C"/>
    <w:rsid w:val="00DF065E"/>
    <w:rsid w:val="00DF1632"/>
    <w:rsid w:val="00DF1E1E"/>
    <w:rsid w:val="00DF21D6"/>
    <w:rsid w:val="00DF2691"/>
    <w:rsid w:val="00DF4EE8"/>
    <w:rsid w:val="00DF519C"/>
    <w:rsid w:val="00DF581F"/>
    <w:rsid w:val="00DF5A2C"/>
    <w:rsid w:val="00DF5D12"/>
    <w:rsid w:val="00DF6943"/>
    <w:rsid w:val="00DF7DBC"/>
    <w:rsid w:val="00E0025F"/>
    <w:rsid w:val="00E0087E"/>
    <w:rsid w:val="00E0163D"/>
    <w:rsid w:val="00E01E46"/>
    <w:rsid w:val="00E027F8"/>
    <w:rsid w:val="00E0323C"/>
    <w:rsid w:val="00E04E49"/>
    <w:rsid w:val="00E04E96"/>
    <w:rsid w:val="00E05089"/>
    <w:rsid w:val="00E05C1E"/>
    <w:rsid w:val="00E07AFB"/>
    <w:rsid w:val="00E10AED"/>
    <w:rsid w:val="00E10B20"/>
    <w:rsid w:val="00E10E47"/>
    <w:rsid w:val="00E11ED9"/>
    <w:rsid w:val="00E13AA8"/>
    <w:rsid w:val="00E14466"/>
    <w:rsid w:val="00E14C1F"/>
    <w:rsid w:val="00E14FAA"/>
    <w:rsid w:val="00E15EE1"/>
    <w:rsid w:val="00E16697"/>
    <w:rsid w:val="00E169B3"/>
    <w:rsid w:val="00E16C67"/>
    <w:rsid w:val="00E16D4A"/>
    <w:rsid w:val="00E2034E"/>
    <w:rsid w:val="00E20AA9"/>
    <w:rsid w:val="00E20CF9"/>
    <w:rsid w:val="00E24DE7"/>
    <w:rsid w:val="00E25D10"/>
    <w:rsid w:val="00E273FC"/>
    <w:rsid w:val="00E27B3C"/>
    <w:rsid w:val="00E305B3"/>
    <w:rsid w:val="00E31341"/>
    <w:rsid w:val="00E318B6"/>
    <w:rsid w:val="00E33C7E"/>
    <w:rsid w:val="00E359DD"/>
    <w:rsid w:val="00E366A0"/>
    <w:rsid w:val="00E3708F"/>
    <w:rsid w:val="00E37E2A"/>
    <w:rsid w:val="00E402EB"/>
    <w:rsid w:val="00E414E5"/>
    <w:rsid w:val="00E41A55"/>
    <w:rsid w:val="00E42286"/>
    <w:rsid w:val="00E42D10"/>
    <w:rsid w:val="00E4358A"/>
    <w:rsid w:val="00E43A47"/>
    <w:rsid w:val="00E444FB"/>
    <w:rsid w:val="00E44BC9"/>
    <w:rsid w:val="00E4682D"/>
    <w:rsid w:val="00E50D5E"/>
    <w:rsid w:val="00E53928"/>
    <w:rsid w:val="00E541D1"/>
    <w:rsid w:val="00E54D3F"/>
    <w:rsid w:val="00E54D54"/>
    <w:rsid w:val="00E54DD5"/>
    <w:rsid w:val="00E54DE6"/>
    <w:rsid w:val="00E54F3C"/>
    <w:rsid w:val="00E55AC9"/>
    <w:rsid w:val="00E55B1A"/>
    <w:rsid w:val="00E56166"/>
    <w:rsid w:val="00E564FA"/>
    <w:rsid w:val="00E566BB"/>
    <w:rsid w:val="00E56AA6"/>
    <w:rsid w:val="00E6265F"/>
    <w:rsid w:val="00E63BF9"/>
    <w:rsid w:val="00E63E4B"/>
    <w:rsid w:val="00E6534E"/>
    <w:rsid w:val="00E669B7"/>
    <w:rsid w:val="00E708EC"/>
    <w:rsid w:val="00E71CEB"/>
    <w:rsid w:val="00E72017"/>
    <w:rsid w:val="00E72185"/>
    <w:rsid w:val="00E73DB4"/>
    <w:rsid w:val="00E74164"/>
    <w:rsid w:val="00E74763"/>
    <w:rsid w:val="00E74E92"/>
    <w:rsid w:val="00E75173"/>
    <w:rsid w:val="00E75DEE"/>
    <w:rsid w:val="00E762CB"/>
    <w:rsid w:val="00E7630D"/>
    <w:rsid w:val="00E76812"/>
    <w:rsid w:val="00E76961"/>
    <w:rsid w:val="00E76C1D"/>
    <w:rsid w:val="00E76E82"/>
    <w:rsid w:val="00E804CA"/>
    <w:rsid w:val="00E805FA"/>
    <w:rsid w:val="00E82A79"/>
    <w:rsid w:val="00E84219"/>
    <w:rsid w:val="00E84D9D"/>
    <w:rsid w:val="00E85BE0"/>
    <w:rsid w:val="00E86555"/>
    <w:rsid w:val="00E8678A"/>
    <w:rsid w:val="00E9101E"/>
    <w:rsid w:val="00E93B84"/>
    <w:rsid w:val="00E93D2F"/>
    <w:rsid w:val="00E9430E"/>
    <w:rsid w:val="00E949F4"/>
    <w:rsid w:val="00E94CF5"/>
    <w:rsid w:val="00EA173E"/>
    <w:rsid w:val="00EA1B49"/>
    <w:rsid w:val="00EA2082"/>
    <w:rsid w:val="00EA2E2F"/>
    <w:rsid w:val="00EA389E"/>
    <w:rsid w:val="00EA4861"/>
    <w:rsid w:val="00EA4DA8"/>
    <w:rsid w:val="00EA545F"/>
    <w:rsid w:val="00EA5A80"/>
    <w:rsid w:val="00EB01F4"/>
    <w:rsid w:val="00EB06EA"/>
    <w:rsid w:val="00EB290B"/>
    <w:rsid w:val="00EB44DE"/>
    <w:rsid w:val="00EC338D"/>
    <w:rsid w:val="00EC3FE9"/>
    <w:rsid w:val="00EC424D"/>
    <w:rsid w:val="00EC512C"/>
    <w:rsid w:val="00EC6C3F"/>
    <w:rsid w:val="00EC7A4C"/>
    <w:rsid w:val="00ED0B79"/>
    <w:rsid w:val="00ED0FAB"/>
    <w:rsid w:val="00ED164A"/>
    <w:rsid w:val="00ED2871"/>
    <w:rsid w:val="00ED596C"/>
    <w:rsid w:val="00ED63C2"/>
    <w:rsid w:val="00ED6A3A"/>
    <w:rsid w:val="00EE3041"/>
    <w:rsid w:val="00EE3854"/>
    <w:rsid w:val="00EE411A"/>
    <w:rsid w:val="00EE5A6E"/>
    <w:rsid w:val="00EE6405"/>
    <w:rsid w:val="00EE666A"/>
    <w:rsid w:val="00EF0B5F"/>
    <w:rsid w:val="00EF0C24"/>
    <w:rsid w:val="00EF14AE"/>
    <w:rsid w:val="00EF19F3"/>
    <w:rsid w:val="00EF402D"/>
    <w:rsid w:val="00EF5D35"/>
    <w:rsid w:val="00EF64EA"/>
    <w:rsid w:val="00EF7071"/>
    <w:rsid w:val="00F0084A"/>
    <w:rsid w:val="00F00C9F"/>
    <w:rsid w:val="00F00EFB"/>
    <w:rsid w:val="00F01270"/>
    <w:rsid w:val="00F01A3C"/>
    <w:rsid w:val="00F053D7"/>
    <w:rsid w:val="00F05572"/>
    <w:rsid w:val="00F060DE"/>
    <w:rsid w:val="00F06EDA"/>
    <w:rsid w:val="00F07AAE"/>
    <w:rsid w:val="00F1077E"/>
    <w:rsid w:val="00F1222D"/>
    <w:rsid w:val="00F12856"/>
    <w:rsid w:val="00F14050"/>
    <w:rsid w:val="00F144B0"/>
    <w:rsid w:val="00F1472B"/>
    <w:rsid w:val="00F14810"/>
    <w:rsid w:val="00F14F8E"/>
    <w:rsid w:val="00F15E0C"/>
    <w:rsid w:val="00F160B6"/>
    <w:rsid w:val="00F16DB3"/>
    <w:rsid w:val="00F176BD"/>
    <w:rsid w:val="00F17E3B"/>
    <w:rsid w:val="00F20038"/>
    <w:rsid w:val="00F21155"/>
    <w:rsid w:val="00F21880"/>
    <w:rsid w:val="00F22B10"/>
    <w:rsid w:val="00F232F4"/>
    <w:rsid w:val="00F23401"/>
    <w:rsid w:val="00F235D7"/>
    <w:rsid w:val="00F236AD"/>
    <w:rsid w:val="00F23FA9"/>
    <w:rsid w:val="00F24504"/>
    <w:rsid w:val="00F24A7E"/>
    <w:rsid w:val="00F270B0"/>
    <w:rsid w:val="00F311DA"/>
    <w:rsid w:val="00F31797"/>
    <w:rsid w:val="00F32B76"/>
    <w:rsid w:val="00F3595F"/>
    <w:rsid w:val="00F3625E"/>
    <w:rsid w:val="00F37373"/>
    <w:rsid w:val="00F4128D"/>
    <w:rsid w:val="00F43470"/>
    <w:rsid w:val="00F437E9"/>
    <w:rsid w:val="00F44785"/>
    <w:rsid w:val="00F448D2"/>
    <w:rsid w:val="00F45AA2"/>
    <w:rsid w:val="00F45D3B"/>
    <w:rsid w:val="00F466E6"/>
    <w:rsid w:val="00F47F29"/>
    <w:rsid w:val="00F50BC0"/>
    <w:rsid w:val="00F5125C"/>
    <w:rsid w:val="00F52B9E"/>
    <w:rsid w:val="00F52D3B"/>
    <w:rsid w:val="00F537F6"/>
    <w:rsid w:val="00F558AB"/>
    <w:rsid w:val="00F56EBF"/>
    <w:rsid w:val="00F60A8F"/>
    <w:rsid w:val="00F612C2"/>
    <w:rsid w:val="00F6188C"/>
    <w:rsid w:val="00F621FB"/>
    <w:rsid w:val="00F6263B"/>
    <w:rsid w:val="00F6273C"/>
    <w:rsid w:val="00F6391E"/>
    <w:rsid w:val="00F63E13"/>
    <w:rsid w:val="00F640A3"/>
    <w:rsid w:val="00F65285"/>
    <w:rsid w:val="00F67EFC"/>
    <w:rsid w:val="00F72032"/>
    <w:rsid w:val="00F7394F"/>
    <w:rsid w:val="00F74DFC"/>
    <w:rsid w:val="00F7642D"/>
    <w:rsid w:val="00F80D2A"/>
    <w:rsid w:val="00F80FD6"/>
    <w:rsid w:val="00F810D0"/>
    <w:rsid w:val="00F817A5"/>
    <w:rsid w:val="00F83431"/>
    <w:rsid w:val="00F834F0"/>
    <w:rsid w:val="00F83643"/>
    <w:rsid w:val="00F83AE0"/>
    <w:rsid w:val="00F83CD1"/>
    <w:rsid w:val="00F83EC4"/>
    <w:rsid w:val="00F90392"/>
    <w:rsid w:val="00F91EDD"/>
    <w:rsid w:val="00F9200D"/>
    <w:rsid w:val="00F928C1"/>
    <w:rsid w:val="00F92F22"/>
    <w:rsid w:val="00F93130"/>
    <w:rsid w:val="00F943E3"/>
    <w:rsid w:val="00FA2449"/>
    <w:rsid w:val="00FA2A89"/>
    <w:rsid w:val="00FA2DB4"/>
    <w:rsid w:val="00FA3856"/>
    <w:rsid w:val="00FA3C1B"/>
    <w:rsid w:val="00FA3F7C"/>
    <w:rsid w:val="00FA4B10"/>
    <w:rsid w:val="00FA57B3"/>
    <w:rsid w:val="00FA6659"/>
    <w:rsid w:val="00FA6B2D"/>
    <w:rsid w:val="00FA726B"/>
    <w:rsid w:val="00FA743D"/>
    <w:rsid w:val="00FA7520"/>
    <w:rsid w:val="00FB13B0"/>
    <w:rsid w:val="00FB1502"/>
    <w:rsid w:val="00FB22E0"/>
    <w:rsid w:val="00FB28A4"/>
    <w:rsid w:val="00FB3048"/>
    <w:rsid w:val="00FB4A64"/>
    <w:rsid w:val="00FB51D0"/>
    <w:rsid w:val="00FB53B1"/>
    <w:rsid w:val="00FB53D9"/>
    <w:rsid w:val="00FB5532"/>
    <w:rsid w:val="00FB69ED"/>
    <w:rsid w:val="00FB7095"/>
    <w:rsid w:val="00FB73D1"/>
    <w:rsid w:val="00FB75C6"/>
    <w:rsid w:val="00FB76ED"/>
    <w:rsid w:val="00FC0D15"/>
    <w:rsid w:val="00FC30BF"/>
    <w:rsid w:val="00FC3226"/>
    <w:rsid w:val="00FC3416"/>
    <w:rsid w:val="00FC3917"/>
    <w:rsid w:val="00FC636D"/>
    <w:rsid w:val="00FC66AE"/>
    <w:rsid w:val="00FC6865"/>
    <w:rsid w:val="00FC755C"/>
    <w:rsid w:val="00FC7956"/>
    <w:rsid w:val="00FC7A5E"/>
    <w:rsid w:val="00FC7EF8"/>
    <w:rsid w:val="00FD2E75"/>
    <w:rsid w:val="00FD3D7E"/>
    <w:rsid w:val="00FD3DAC"/>
    <w:rsid w:val="00FD434D"/>
    <w:rsid w:val="00FD6F50"/>
    <w:rsid w:val="00FD7A20"/>
    <w:rsid w:val="00FE02D0"/>
    <w:rsid w:val="00FE0AD5"/>
    <w:rsid w:val="00FE0B65"/>
    <w:rsid w:val="00FE0F5C"/>
    <w:rsid w:val="00FE1DE5"/>
    <w:rsid w:val="00FE2238"/>
    <w:rsid w:val="00FE2C18"/>
    <w:rsid w:val="00FE46C0"/>
    <w:rsid w:val="00FE5371"/>
    <w:rsid w:val="00FE5501"/>
    <w:rsid w:val="00FE56B4"/>
    <w:rsid w:val="00FE5CC3"/>
    <w:rsid w:val="00FE642D"/>
    <w:rsid w:val="00FE6DE9"/>
    <w:rsid w:val="00FE73F3"/>
    <w:rsid w:val="00FE7FA4"/>
    <w:rsid w:val="00FF1D18"/>
    <w:rsid w:val="00FF28A0"/>
    <w:rsid w:val="00FF2FC6"/>
    <w:rsid w:val="00FF4290"/>
    <w:rsid w:val="00FF4CD1"/>
    <w:rsid w:val="00FF516E"/>
    <w:rsid w:val="00FF5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4A7D20F-3A37-4CD3-ADDD-571B6328E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F2443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C5113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5D2E65"/>
    <w:rPr>
      <w:rFonts w:cs="Times New Roman"/>
      <w:lang w:eastAsia="en-US"/>
    </w:rPr>
  </w:style>
  <w:style w:type="character" w:customStyle="1" w:styleId="CharChar2">
    <w:name w:val="Char Char2"/>
    <w:uiPriority w:val="99"/>
    <w:rsid w:val="00C51135"/>
    <w:rPr>
      <w:sz w:val="22"/>
      <w:lang w:eastAsia="en-US"/>
    </w:rPr>
  </w:style>
  <w:style w:type="paragraph" w:styleId="llb">
    <w:name w:val="footer"/>
    <w:basedOn w:val="Norml"/>
    <w:link w:val="llbChar"/>
    <w:uiPriority w:val="99"/>
    <w:rsid w:val="00C5113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5D2E65"/>
    <w:rPr>
      <w:rFonts w:cs="Times New Roman"/>
      <w:lang w:eastAsia="en-US"/>
    </w:rPr>
  </w:style>
  <w:style w:type="character" w:customStyle="1" w:styleId="CharChar1">
    <w:name w:val="Char Char1"/>
    <w:uiPriority w:val="99"/>
    <w:rsid w:val="00C51135"/>
    <w:rPr>
      <w:sz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rsid w:val="00C51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5D2E65"/>
    <w:rPr>
      <w:rFonts w:ascii="Times New Roman" w:hAnsi="Times New Roman" w:cs="Times New Roman"/>
      <w:sz w:val="2"/>
      <w:lang w:eastAsia="en-US"/>
    </w:rPr>
  </w:style>
  <w:style w:type="character" w:customStyle="1" w:styleId="CharChar">
    <w:name w:val="Char Char"/>
    <w:uiPriority w:val="99"/>
    <w:semiHidden/>
    <w:rsid w:val="00C51135"/>
    <w:rPr>
      <w:rFonts w:ascii="Tahoma" w:hAnsi="Tahoma"/>
      <w:sz w:val="16"/>
      <w:lang w:eastAsia="en-US"/>
    </w:rPr>
  </w:style>
  <w:style w:type="paragraph" w:customStyle="1" w:styleId="BasicParagraph">
    <w:name w:val="[Basic Paragraph]"/>
    <w:basedOn w:val="Norml"/>
    <w:uiPriority w:val="99"/>
    <w:rsid w:val="00C51135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link w:val="SzvegtrzsChar"/>
    <w:uiPriority w:val="99"/>
    <w:rsid w:val="00C51135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5D2E65"/>
    <w:rPr>
      <w:rFonts w:cs="Times New Roman"/>
      <w:lang w:eastAsia="en-US"/>
    </w:rPr>
  </w:style>
  <w:style w:type="character" w:styleId="Hiperhivatkozs">
    <w:name w:val="Hyperlink"/>
    <w:basedOn w:val="Bekezdsalapbettpusa"/>
    <w:uiPriority w:val="99"/>
    <w:rsid w:val="00C51135"/>
    <w:rPr>
      <w:rFonts w:cs="Times New Roman"/>
      <w:color w:val="0000FF"/>
      <w:u w:val="single"/>
    </w:rPr>
  </w:style>
  <w:style w:type="paragraph" w:styleId="Szvegtrzs2">
    <w:name w:val="Body Text 2"/>
    <w:basedOn w:val="Norml"/>
    <w:link w:val="Szvegtrzs2Char"/>
    <w:uiPriority w:val="99"/>
    <w:rsid w:val="00C5113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5D2E65"/>
    <w:rPr>
      <w:rFonts w:cs="Times New Roman"/>
      <w:lang w:eastAsia="en-US"/>
    </w:rPr>
  </w:style>
  <w:style w:type="character" w:styleId="Oldalszm">
    <w:name w:val="page number"/>
    <w:basedOn w:val="Bekezdsalapbettpusa"/>
    <w:uiPriority w:val="99"/>
    <w:rsid w:val="00C51135"/>
    <w:rPr>
      <w:rFonts w:cs="Times New Roman"/>
    </w:rPr>
  </w:style>
  <w:style w:type="paragraph" w:styleId="Dokumentumtrkp">
    <w:name w:val="Document Map"/>
    <w:basedOn w:val="Norml"/>
    <w:link w:val="DokumentumtrkpChar"/>
    <w:uiPriority w:val="99"/>
    <w:semiHidden/>
    <w:rsid w:val="00C5113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5D2E65"/>
    <w:rPr>
      <w:rFonts w:ascii="Times New Roman" w:hAnsi="Times New Roman" w:cs="Times New Roman"/>
      <w:sz w:val="2"/>
      <w:lang w:eastAsia="en-US"/>
    </w:rPr>
  </w:style>
  <w:style w:type="paragraph" w:styleId="Szvegtrzs3">
    <w:name w:val="Body Text 3"/>
    <w:basedOn w:val="Norml"/>
    <w:link w:val="Szvegtrzs3Char"/>
    <w:uiPriority w:val="99"/>
    <w:rsid w:val="00C5113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5D2E65"/>
    <w:rPr>
      <w:rFonts w:cs="Times New Roman"/>
      <w:sz w:val="16"/>
      <w:szCs w:val="16"/>
      <w:lang w:eastAsia="en-US"/>
    </w:rPr>
  </w:style>
  <w:style w:type="paragraph" w:customStyle="1" w:styleId="default">
    <w:name w:val="default"/>
    <w:basedOn w:val="Norml"/>
    <w:uiPriority w:val="99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99"/>
    <w:qFormat/>
    <w:rsid w:val="00433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94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74DCB-A0AC-4682-ABD6-26ECB079C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14</Pages>
  <Words>4408</Words>
  <Characters>30417</Characters>
  <Application>Microsoft Office Word</Application>
  <DocSecurity>0</DocSecurity>
  <Lines>253</Lines>
  <Paragraphs>69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34756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Lajkó Erzsébet Márta</cp:lastModifiedBy>
  <cp:revision>28</cp:revision>
  <cp:lastPrinted>2016-08-26T06:25:00Z</cp:lastPrinted>
  <dcterms:created xsi:type="dcterms:W3CDTF">2017-02-13T06:53:00Z</dcterms:created>
  <dcterms:modified xsi:type="dcterms:W3CDTF">2017-02-15T07:53:00Z</dcterms:modified>
</cp:coreProperties>
</file>